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56/550-7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b/>
          <w:sz w:val="28"/>
          <w:highlight w:val="none"/>
          <w:lang w:val="ru-RU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NewRoman" w:hAnsi="TimesNewRoman" w:eastAsia="TimesNewRoman" w:cs="TimesNewRoman"/>
          <w:b/>
          <w:sz w:val="28"/>
          <w:highlight w:val="none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ОБЛАСТИ,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заверенного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6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9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человек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1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 июля 2025 года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53/531-7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10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69 человек 29 июля 2025 года в 12 часов 05 минут (прилагается).</w:t>
      </w:r>
      <w:r>
        <w:rPr>
          <w:rFonts w:ascii="TimesNewRoman" w:hAnsi="TimesNewRoman" w:eastAsia="TimesNewRoman" w:cs="TimesNewRoman"/>
          <w:b w:val="0"/>
          <w:bCs w:val="0"/>
          <w:i w:val="0"/>
          <w:caps w:val="0"/>
          <w:smallCaps w:val="0"/>
          <w:color w:val="000000"/>
          <w:spacing w:val="0"/>
          <w:position w:val="0"/>
          <w:sz w:val="28"/>
          <w:szCs w:val="28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13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00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0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  <w:p>
            <w:pPr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r>
            <w:r/>
          </w:p>
          <w:p>
            <w:pPr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r>
            <w:r/>
          </w:p>
          <w:p>
            <w:pPr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highlight w:val="none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highlight w:val="none"/>
                <w:lang w:val="ru-RU"/>
              </w:rPr>
            </w:r>
            <w:r/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 29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56/550-7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0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0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00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lang w:val="ru-RU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 </w:t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110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Общеобластная часть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Ворожцов Владимир Петрович, дата рождения - 6 июня 1953 года,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Аверкин Александр Александрович,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дата рождения 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24 октября 1983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highlight w:val="white"/>
        </w:rPr>
      </w:r>
      <w:r/>
    </w:p>
    <w:p>
      <w:pPr>
        <w:ind w:left="0" w:right="0"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Кондратьев Сергей Александрович,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дата рождения 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 февраля 1978 года.</w:t>
      </w:r>
      <w:r>
        <w:rPr>
          <w:highlight w:val="white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Территориальные группы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 </w:t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</w:t>
        <w:tab/>
        <w:t xml:space="preserve"> округ №1, избирательный округ №2, избирательный округ №3, избирательный округ №4)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Горбовский Сергей Алексеевич,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дата рождения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марта 1959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Мишин Евгений Михайлович,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дата рождения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августа 1988 года.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Чугайнов Алексей Александрович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дата рождения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августа 1981 года.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Соломатова Зинаида Вячеславовна, 6 ноября 1981 года.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2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№5, избирательный округ №6)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Хаимчик Анастасия Александровна,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 мая 1990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Анкудинова Елизавета Александровна,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 января 1960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Глобин Виталий Викторович,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 июня 1983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Жиманов Денис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 декабря 1979 года.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3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(избирательный округ № 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Мараховский Сергей Александрович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15 сентября 1976 года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Жаворонков Игорь Анатольевич,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августа 1971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Оршулевич Олег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мая 1962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Кожемякин Владимир Константинович,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 марта 1990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4  (избирательный округ №8, избирательный округ №9)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Сакадынская Ольга Борисовна,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февраля 1956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Морозова Нина Сергеевна,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января 1980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Изгаршева Ольга Сергеевна,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 марта 1994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Богатырев Виктор Геннадьевич,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ноября 1979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5  (избирательный округ №10, избирательный округ № 18)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Кондик Сергей Ильич,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марта 1958 года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Никифоров Владимир Викторович,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апреля 1984 года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Федорова Ольга Васильевна,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мая 1982 года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6  (избирательный округ № 11,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избирательный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избирательный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избирательный округ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Прокудин Алексей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13 января 1984 года,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Агеев Александр Николаевич,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26 сентября 1964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Шиляев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Васильевич,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16 июля 1984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Нербышев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Степан Вячеславович,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19 октября 1996 года.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7  (избирательный округ № 14, избирательный округ № 15, избирательный округ № 17)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Богданов Павел Андреевич,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29 марта 1991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Бушмакин Михаил Валерьевич,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16 июля 1982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Федченко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Никита Владимирович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10 октября 1986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Чепурнов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Антон Геннадьевич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26 мая 1985 года,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8  (избирательный округ № 19, избирательный округ № 20)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Пономарев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Роман Владимирович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17 февраля 1985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Сафина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Ольга Анваровна,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28 ноября 1987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Нечунаев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Алексей Сергеевич,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11 января 1990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Лошкарев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Алексей Александрович,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30 мая 1982 года. 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9  (избирательный округ № 21, избирательный округ № 21, избирательный округ № 38)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Станишевский Руслан Олегович,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27 апреля 1980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Шестаков Олег Александрович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26 ноября 1980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Федоров Валерий Янович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24 декабря 1957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Зыкина Татьяна Ивановна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8 сентября 1978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10  (избирательный округ № 23)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Филимонов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Александр Сергеевич,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12 сентября 1981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Малышева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Юлия Викторовна,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19 февраля 1979 года.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Пирогов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Павел Анатольевич,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18 сентября 1971 года.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11  (избирательный округ № 24)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Шатских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Виктор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6 января 1957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Макаров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Викторович,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13 июля 1981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Петкун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Брониславович,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26 марта 1954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Шимотюк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Степанович,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6 июня 1966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12  (избирательный округ № 25)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Вергилес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Ольга Сергеевна,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18 декабря 1979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Аброськина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Анна Леонидовна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9 мая 1988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Хамзина Рашида Камильевна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17 августа1974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13  (избирательный округ № 26, избирательный округ № 27)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Польских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Дмитрий Олегович,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 июня 1986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Темченко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Владислав Андреевич,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26 марта 2000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Григорьев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Артём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7 января 1980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14  (избирательный округ № 28)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Воронцова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Марина Анатольевна,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25 ноября 1989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Готовщиц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Ольга Александровна,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22 декабря 1976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Галаш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Александрович,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13 мая 1957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Кузнецов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Дмитрий Михайлович,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8 апреля 2004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15  (избирательный округ № 29, избирательный округ №30, избирательный округ №31)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Кожемякин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Эдуард Анатольевич,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28 июня 1966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Кузьмин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Сергей Романович,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12 сентября 1959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Манторов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Андрей Алексеевич,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25 января 1964 года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Чирков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Денис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15 ноября 1977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16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(избирательный округ № 32, избирательный округ № 33, избирательный округ № 34)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Грищенко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Дмитрий Евгеньевич,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27 марта 1988 года,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Липовка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Владимир Владимирович,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11 августа 1987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Ефимов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Антон Сергеевич,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9 февраля 1986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17  (избирательный округ № 35)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Дронь Вадим Викторович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18 августа 1967  года, 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член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b w:val="0"/>
          <w:bCs w:val="0"/>
          <w:color w:val="25252c"/>
          <w:spacing w:val="3"/>
          <w:sz w:val="28"/>
          <w:szCs w:val="28"/>
        </w:rPr>
        <w:t xml:space="preserve">».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Ткаченко Сергей Владимирович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31 октября 1978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Родионов Александр Александрович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11 февраля 1969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18  (избирательный округ № 36)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Шевченко Елена Геннадьевна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21 июля 1972 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Мосина Людмила  Владимировна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3 мая 1962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Пушкарева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Наталья Витальевна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9 мая 1978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Бухмак Ольга Александровна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rtl w:val="0"/>
        </w:rPr>
        <w:t xml:space="preserve">21 октября 1962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6">
    <w:name w:val="Heading 1"/>
    <w:basedOn w:val="1100"/>
    <w:next w:val="1100"/>
    <w:link w:val="9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7">
    <w:name w:val="Heading 1 Char"/>
    <w:basedOn w:val="1102"/>
    <w:link w:val="926"/>
    <w:uiPriority w:val="9"/>
    <w:rPr>
      <w:rFonts w:ascii="Arial" w:hAnsi="Arial" w:eastAsia="Arial" w:cs="Arial"/>
      <w:sz w:val="40"/>
      <w:szCs w:val="40"/>
    </w:rPr>
  </w:style>
  <w:style w:type="character" w:styleId="928">
    <w:name w:val="Heading 2 Char"/>
    <w:basedOn w:val="1102"/>
    <w:link w:val="1101"/>
    <w:uiPriority w:val="9"/>
    <w:rPr>
      <w:rFonts w:ascii="Arial" w:hAnsi="Arial" w:eastAsia="Arial" w:cs="Arial"/>
      <w:sz w:val="34"/>
    </w:rPr>
  </w:style>
  <w:style w:type="paragraph" w:styleId="929">
    <w:name w:val="Heading 3"/>
    <w:basedOn w:val="1100"/>
    <w:next w:val="1100"/>
    <w:link w:val="9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0">
    <w:name w:val="Heading 3 Char"/>
    <w:basedOn w:val="1102"/>
    <w:link w:val="929"/>
    <w:uiPriority w:val="9"/>
    <w:rPr>
      <w:rFonts w:ascii="Arial" w:hAnsi="Arial" w:eastAsia="Arial" w:cs="Arial"/>
      <w:sz w:val="30"/>
      <w:szCs w:val="30"/>
    </w:rPr>
  </w:style>
  <w:style w:type="paragraph" w:styleId="931">
    <w:name w:val="Heading 4"/>
    <w:basedOn w:val="1100"/>
    <w:next w:val="1100"/>
    <w:link w:val="9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2">
    <w:name w:val="Heading 4 Char"/>
    <w:basedOn w:val="1102"/>
    <w:link w:val="931"/>
    <w:uiPriority w:val="9"/>
    <w:rPr>
      <w:rFonts w:ascii="Arial" w:hAnsi="Arial" w:eastAsia="Arial" w:cs="Arial"/>
      <w:b/>
      <w:bCs/>
      <w:sz w:val="26"/>
      <w:szCs w:val="26"/>
    </w:rPr>
  </w:style>
  <w:style w:type="paragraph" w:styleId="933">
    <w:name w:val="Heading 5"/>
    <w:basedOn w:val="1100"/>
    <w:next w:val="1100"/>
    <w:link w:val="9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4">
    <w:name w:val="Heading 5 Char"/>
    <w:basedOn w:val="1102"/>
    <w:link w:val="933"/>
    <w:uiPriority w:val="9"/>
    <w:rPr>
      <w:rFonts w:ascii="Arial" w:hAnsi="Arial" w:eastAsia="Arial" w:cs="Arial"/>
      <w:b/>
      <w:bCs/>
      <w:sz w:val="24"/>
      <w:szCs w:val="24"/>
    </w:rPr>
  </w:style>
  <w:style w:type="paragraph" w:styleId="935">
    <w:name w:val="Heading 6"/>
    <w:basedOn w:val="1100"/>
    <w:next w:val="1100"/>
    <w:link w:val="9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6">
    <w:name w:val="Heading 6 Char"/>
    <w:basedOn w:val="1102"/>
    <w:link w:val="935"/>
    <w:uiPriority w:val="9"/>
    <w:rPr>
      <w:rFonts w:ascii="Arial" w:hAnsi="Arial" w:eastAsia="Arial" w:cs="Arial"/>
      <w:b/>
      <w:bCs/>
      <w:sz w:val="22"/>
      <w:szCs w:val="22"/>
    </w:rPr>
  </w:style>
  <w:style w:type="paragraph" w:styleId="937">
    <w:name w:val="Heading 7"/>
    <w:basedOn w:val="1100"/>
    <w:next w:val="1100"/>
    <w:link w:val="9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8">
    <w:name w:val="Heading 7 Char"/>
    <w:basedOn w:val="1102"/>
    <w:link w:val="9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9">
    <w:name w:val="Heading 8"/>
    <w:basedOn w:val="1100"/>
    <w:next w:val="1100"/>
    <w:link w:val="9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0">
    <w:name w:val="Heading 8 Char"/>
    <w:basedOn w:val="1102"/>
    <w:link w:val="939"/>
    <w:uiPriority w:val="9"/>
    <w:rPr>
      <w:rFonts w:ascii="Arial" w:hAnsi="Arial" w:eastAsia="Arial" w:cs="Arial"/>
      <w:i/>
      <w:iCs/>
      <w:sz w:val="22"/>
      <w:szCs w:val="22"/>
    </w:rPr>
  </w:style>
  <w:style w:type="paragraph" w:styleId="941">
    <w:name w:val="Heading 9"/>
    <w:basedOn w:val="1100"/>
    <w:next w:val="1100"/>
    <w:link w:val="9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2">
    <w:name w:val="Heading 9 Char"/>
    <w:basedOn w:val="1102"/>
    <w:link w:val="941"/>
    <w:uiPriority w:val="9"/>
    <w:rPr>
      <w:rFonts w:ascii="Arial" w:hAnsi="Arial" w:eastAsia="Arial" w:cs="Arial"/>
      <w:i/>
      <w:iCs/>
      <w:sz w:val="21"/>
      <w:szCs w:val="21"/>
    </w:rPr>
  </w:style>
  <w:style w:type="paragraph" w:styleId="943">
    <w:name w:val="No Spacing"/>
    <w:uiPriority w:val="1"/>
    <w:qFormat/>
    <w:pPr>
      <w:spacing w:before="0" w:after="0" w:line="240" w:lineRule="auto"/>
    </w:pPr>
  </w:style>
  <w:style w:type="paragraph" w:styleId="944">
    <w:name w:val="Title"/>
    <w:basedOn w:val="1100"/>
    <w:next w:val="1100"/>
    <w:link w:val="9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5">
    <w:name w:val="Title Char"/>
    <w:basedOn w:val="1102"/>
    <w:link w:val="944"/>
    <w:uiPriority w:val="10"/>
    <w:rPr>
      <w:sz w:val="48"/>
      <w:szCs w:val="48"/>
    </w:rPr>
  </w:style>
  <w:style w:type="paragraph" w:styleId="946">
    <w:name w:val="Subtitle"/>
    <w:basedOn w:val="1100"/>
    <w:next w:val="1100"/>
    <w:link w:val="947"/>
    <w:uiPriority w:val="11"/>
    <w:qFormat/>
    <w:pPr>
      <w:spacing w:before="200" w:after="200"/>
    </w:pPr>
    <w:rPr>
      <w:sz w:val="24"/>
      <w:szCs w:val="24"/>
    </w:rPr>
  </w:style>
  <w:style w:type="character" w:styleId="947">
    <w:name w:val="Subtitle Char"/>
    <w:basedOn w:val="1102"/>
    <w:link w:val="946"/>
    <w:uiPriority w:val="11"/>
    <w:rPr>
      <w:sz w:val="24"/>
      <w:szCs w:val="24"/>
    </w:rPr>
  </w:style>
  <w:style w:type="paragraph" w:styleId="948">
    <w:name w:val="Quote"/>
    <w:basedOn w:val="1100"/>
    <w:next w:val="1100"/>
    <w:link w:val="949"/>
    <w:uiPriority w:val="29"/>
    <w:qFormat/>
    <w:pPr>
      <w:ind w:left="720" w:right="720"/>
    </w:pPr>
    <w:rPr>
      <w:i/>
    </w:rPr>
  </w:style>
  <w:style w:type="character" w:styleId="949">
    <w:name w:val="Quote Char"/>
    <w:link w:val="948"/>
    <w:uiPriority w:val="29"/>
    <w:rPr>
      <w:i/>
    </w:rPr>
  </w:style>
  <w:style w:type="paragraph" w:styleId="950">
    <w:name w:val="Intense Quote"/>
    <w:basedOn w:val="1100"/>
    <w:next w:val="1100"/>
    <w:link w:val="9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1">
    <w:name w:val="Intense Quote Char"/>
    <w:link w:val="950"/>
    <w:uiPriority w:val="30"/>
    <w:rPr>
      <w:i/>
    </w:rPr>
  </w:style>
  <w:style w:type="paragraph" w:styleId="952">
    <w:name w:val="Header"/>
    <w:basedOn w:val="1100"/>
    <w:link w:val="9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3">
    <w:name w:val="Header Char"/>
    <w:basedOn w:val="1102"/>
    <w:link w:val="952"/>
    <w:uiPriority w:val="99"/>
  </w:style>
  <w:style w:type="paragraph" w:styleId="954">
    <w:name w:val="Footer"/>
    <w:basedOn w:val="1100"/>
    <w:link w:val="9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55">
    <w:name w:val="Footer Char"/>
    <w:basedOn w:val="1102"/>
    <w:link w:val="954"/>
    <w:uiPriority w:val="99"/>
  </w:style>
  <w:style w:type="paragraph" w:styleId="956">
    <w:name w:val="Caption"/>
    <w:basedOn w:val="1100"/>
    <w:next w:val="11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7">
    <w:name w:val="Caption Char"/>
    <w:basedOn w:val="956"/>
    <w:link w:val="954"/>
    <w:uiPriority w:val="99"/>
  </w:style>
  <w:style w:type="table" w:styleId="958">
    <w:name w:val="Table Grid Light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0">
    <w:name w:val="Plain Table 2"/>
    <w:basedOn w:val="11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1">
    <w:name w:val="Plain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2">
    <w:name w:val="Plain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Plain Table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Grid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7">
    <w:name w:val="Grid Table 4 - Accent 2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8">
    <w:name w:val="Grid Table 4 - Accent 3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9">
    <w:name w:val="Grid Table 4 - Accent 4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0">
    <w:name w:val="Grid Table 4 - Accent 5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basedOn w:val="11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0">
    <w:name w:val="Grid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1">
    <w:name w:val="Grid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2">
    <w:name w:val="Grid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3">
    <w:name w:val="Grid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4">
    <w:name w:val="Grid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5">
    <w:name w:val="Grid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6">
    <w:name w:val="Grid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1">
    <w:name w:val="List Table 2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2">
    <w:name w:val="List Table 2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3">
    <w:name w:val="List Table 2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4">
    <w:name w:val="List Table 2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5">
    <w:name w:val="List Table 2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6">
    <w:name w:val="List Table 2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7">
    <w:name w:val="List Table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3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4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5 Dark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5 Dark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8">
    <w:name w:val="List Table 6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9">
    <w:name w:val="List Table 6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1">
    <w:name w:val="List Table 6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2">
    <w:name w:val="List Table 6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3">
    <w:name w:val="List Table 6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4">
    <w:name w:val="List Table 6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5">
    <w:name w:val="List Table 7 Colorful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6">
    <w:name w:val="List Table 7 Colorful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7">
    <w:name w:val="List Table 7 Colorful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8">
    <w:name w:val="List Table 7 Colorful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9">
    <w:name w:val="List Table 7 Colorful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60">
    <w:name w:val="List Table 7 Colorful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61">
    <w:name w:val="List Table 7 Colorful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62">
    <w:name w:val="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4">
    <w:name w:val="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5">
    <w:name w:val="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6">
    <w:name w:val="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7">
    <w:name w:val="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8">
    <w:name w:val="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9">
    <w:name w:val="Bordered &amp; Lined - Accent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0">
    <w:name w:val="Bordered &amp; Lined - Accent 1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71">
    <w:name w:val="Bordered &amp; Lined - Accent 2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72">
    <w:name w:val="Bordered &amp; Lined - Accent 3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73">
    <w:name w:val="Bordered &amp; Lined - Accent 4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74">
    <w:name w:val="Bordered &amp; Lined - Accent 5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75">
    <w:name w:val="Bordered &amp; Lined - Accent 6"/>
    <w:basedOn w:val="11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76">
    <w:name w:val="Bordered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7">
    <w:name w:val="Bordered - Accent 1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9">
    <w:name w:val="Bordered - Accent 3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0">
    <w:name w:val="Bordered - Accent 4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1">
    <w:name w:val="Bordered - Accent 5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2">
    <w:name w:val="Bordered - Accent 6"/>
    <w:basedOn w:val="11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83">
    <w:name w:val="footnote text"/>
    <w:basedOn w:val="1100"/>
    <w:link w:val="1084"/>
    <w:uiPriority w:val="99"/>
    <w:semiHidden/>
    <w:unhideWhenUsed/>
    <w:pPr>
      <w:spacing w:after="40" w:line="240" w:lineRule="auto"/>
    </w:pPr>
    <w:rPr>
      <w:sz w:val="18"/>
    </w:rPr>
  </w:style>
  <w:style w:type="character" w:styleId="1084">
    <w:name w:val="Footnote Text Char"/>
    <w:link w:val="1083"/>
    <w:uiPriority w:val="99"/>
    <w:rPr>
      <w:sz w:val="18"/>
    </w:rPr>
  </w:style>
  <w:style w:type="character" w:styleId="1085">
    <w:name w:val="footnote reference"/>
    <w:basedOn w:val="1102"/>
    <w:uiPriority w:val="99"/>
    <w:unhideWhenUsed/>
    <w:rPr>
      <w:vertAlign w:val="superscript"/>
    </w:rPr>
  </w:style>
  <w:style w:type="paragraph" w:styleId="1086">
    <w:name w:val="endnote text"/>
    <w:basedOn w:val="1100"/>
    <w:link w:val="1087"/>
    <w:uiPriority w:val="99"/>
    <w:semiHidden/>
    <w:unhideWhenUsed/>
    <w:pPr>
      <w:spacing w:after="0" w:line="240" w:lineRule="auto"/>
    </w:pPr>
    <w:rPr>
      <w:sz w:val="20"/>
    </w:rPr>
  </w:style>
  <w:style w:type="character" w:styleId="1087">
    <w:name w:val="Endnote Text Char"/>
    <w:link w:val="1086"/>
    <w:uiPriority w:val="99"/>
    <w:rPr>
      <w:sz w:val="20"/>
    </w:rPr>
  </w:style>
  <w:style w:type="character" w:styleId="1088">
    <w:name w:val="endnote reference"/>
    <w:basedOn w:val="1102"/>
    <w:uiPriority w:val="99"/>
    <w:semiHidden/>
    <w:unhideWhenUsed/>
    <w:rPr>
      <w:vertAlign w:val="superscript"/>
    </w:rPr>
  </w:style>
  <w:style w:type="paragraph" w:styleId="1089">
    <w:name w:val="toc 1"/>
    <w:basedOn w:val="1100"/>
    <w:next w:val="1100"/>
    <w:uiPriority w:val="39"/>
    <w:unhideWhenUsed/>
    <w:pPr>
      <w:ind w:left="0" w:right="0" w:firstLine="0"/>
      <w:spacing w:after="57"/>
    </w:pPr>
  </w:style>
  <w:style w:type="paragraph" w:styleId="1090">
    <w:name w:val="toc 2"/>
    <w:basedOn w:val="1100"/>
    <w:next w:val="1100"/>
    <w:uiPriority w:val="39"/>
    <w:unhideWhenUsed/>
    <w:pPr>
      <w:ind w:left="283" w:right="0" w:firstLine="0"/>
      <w:spacing w:after="57"/>
    </w:pPr>
  </w:style>
  <w:style w:type="paragraph" w:styleId="1091">
    <w:name w:val="toc 3"/>
    <w:basedOn w:val="1100"/>
    <w:next w:val="1100"/>
    <w:uiPriority w:val="39"/>
    <w:unhideWhenUsed/>
    <w:pPr>
      <w:ind w:left="567" w:right="0" w:firstLine="0"/>
      <w:spacing w:after="57"/>
    </w:pPr>
  </w:style>
  <w:style w:type="paragraph" w:styleId="1092">
    <w:name w:val="toc 4"/>
    <w:basedOn w:val="1100"/>
    <w:next w:val="1100"/>
    <w:uiPriority w:val="39"/>
    <w:unhideWhenUsed/>
    <w:pPr>
      <w:ind w:left="850" w:right="0" w:firstLine="0"/>
      <w:spacing w:after="57"/>
    </w:pPr>
  </w:style>
  <w:style w:type="paragraph" w:styleId="1093">
    <w:name w:val="toc 5"/>
    <w:basedOn w:val="1100"/>
    <w:next w:val="1100"/>
    <w:uiPriority w:val="39"/>
    <w:unhideWhenUsed/>
    <w:pPr>
      <w:ind w:left="1134" w:right="0" w:firstLine="0"/>
      <w:spacing w:after="57"/>
    </w:pPr>
  </w:style>
  <w:style w:type="paragraph" w:styleId="1094">
    <w:name w:val="toc 6"/>
    <w:basedOn w:val="1100"/>
    <w:next w:val="1100"/>
    <w:uiPriority w:val="39"/>
    <w:unhideWhenUsed/>
    <w:pPr>
      <w:ind w:left="1417" w:right="0" w:firstLine="0"/>
      <w:spacing w:after="57"/>
    </w:pPr>
  </w:style>
  <w:style w:type="paragraph" w:styleId="1095">
    <w:name w:val="toc 7"/>
    <w:basedOn w:val="1100"/>
    <w:next w:val="1100"/>
    <w:uiPriority w:val="39"/>
    <w:unhideWhenUsed/>
    <w:pPr>
      <w:ind w:left="1701" w:right="0" w:firstLine="0"/>
      <w:spacing w:after="57"/>
    </w:pPr>
  </w:style>
  <w:style w:type="paragraph" w:styleId="1096">
    <w:name w:val="toc 8"/>
    <w:basedOn w:val="1100"/>
    <w:next w:val="1100"/>
    <w:uiPriority w:val="39"/>
    <w:unhideWhenUsed/>
    <w:pPr>
      <w:ind w:left="1984" w:right="0" w:firstLine="0"/>
      <w:spacing w:after="57"/>
    </w:pPr>
  </w:style>
  <w:style w:type="paragraph" w:styleId="1097">
    <w:name w:val="toc 9"/>
    <w:basedOn w:val="1100"/>
    <w:next w:val="1100"/>
    <w:uiPriority w:val="39"/>
    <w:unhideWhenUsed/>
    <w:pPr>
      <w:ind w:left="2268" w:right="0" w:firstLine="0"/>
      <w:spacing w:after="57"/>
    </w:pPr>
  </w:style>
  <w:style w:type="paragraph" w:styleId="1098">
    <w:name w:val="TOC Heading"/>
    <w:uiPriority w:val="39"/>
    <w:unhideWhenUsed/>
  </w:style>
  <w:style w:type="paragraph" w:styleId="1099">
    <w:name w:val="table of figures"/>
    <w:basedOn w:val="1100"/>
    <w:next w:val="1100"/>
    <w:uiPriority w:val="99"/>
    <w:unhideWhenUsed/>
    <w:pPr>
      <w:spacing w:after="0" w:afterAutospacing="0"/>
    </w:pPr>
  </w:style>
  <w:style w:type="paragraph" w:styleId="1100" w:default="1">
    <w:name w:val="Normal"/>
    <w:qFormat/>
    <w:pPr>
      <w:spacing w:after="200" w:line="276" w:lineRule="auto"/>
    </w:pPr>
  </w:style>
  <w:style w:type="paragraph" w:styleId="1101">
    <w:name w:val="Heading 2"/>
    <w:basedOn w:val="1100"/>
    <w:next w:val="1100"/>
    <w:link w:val="110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02" w:default="1">
    <w:name w:val="Default Paragraph Font"/>
    <w:uiPriority w:val="1"/>
    <w:semiHidden/>
    <w:unhideWhenUsed/>
  </w:style>
  <w:style w:type="table" w:styleId="11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4" w:default="1">
    <w:name w:val="No List"/>
    <w:uiPriority w:val="99"/>
    <w:semiHidden/>
    <w:unhideWhenUsed/>
  </w:style>
  <w:style w:type="paragraph" w:styleId="1105">
    <w:name w:val="Balloon Text"/>
    <w:basedOn w:val="1100"/>
    <w:link w:val="11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06" w:customStyle="1">
    <w:name w:val="Текст выноски Знак"/>
    <w:basedOn w:val="1102"/>
    <w:link w:val="1105"/>
    <w:uiPriority w:val="99"/>
    <w:semiHidden/>
    <w:rPr>
      <w:rFonts w:ascii="Segoe UI" w:hAnsi="Segoe UI" w:cs="Segoe UI"/>
      <w:sz w:val="18"/>
      <w:szCs w:val="18"/>
    </w:rPr>
  </w:style>
  <w:style w:type="character" w:styleId="1107">
    <w:name w:val="Emphasis"/>
    <w:basedOn w:val="1102"/>
    <w:uiPriority w:val="20"/>
    <w:qFormat/>
    <w:rPr>
      <w:i/>
      <w:iCs/>
    </w:rPr>
  </w:style>
  <w:style w:type="character" w:styleId="1108" w:customStyle="1">
    <w:name w:val="Заголовок 2 Знак"/>
    <w:basedOn w:val="1102"/>
    <w:link w:val="110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09">
    <w:name w:val="Body Text"/>
    <w:basedOn w:val="1100"/>
    <w:link w:val="111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10" w:customStyle="1">
    <w:name w:val="Основной текст Знак"/>
    <w:basedOn w:val="1102"/>
    <w:link w:val="110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11" w:customStyle="1">
    <w:name w:val="Норм"/>
    <w:basedOn w:val="110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12" w:customStyle="1">
    <w:name w:val="Загл.14"/>
    <w:basedOn w:val="110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13">
    <w:name w:val="List Paragraph"/>
    <w:basedOn w:val="1100"/>
    <w:uiPriority w:val="34"/>
    <w:qFormat/>
    <w:pPr>
      <w:contextualSpacing/>
      <w:ind w:left="720"/>
    </w:pPr>
  </w:style>
  <w:style w:type="character" w:styleId="1114">
    <w:name w:val="Hyperlink"/>
    <w:basedOn w:val="1102"/>
    <w:uiPriority w:val="99"/>
    <w:unhideWhenUsed/>
    <w:rPr>
      <w:color w:val="0563c1" w:themeColor="hyperlink"/>
      <w:u w:val="single"/>
    </w:rPr>
  </w:style>
  <w:style w:type="paragraph" w:styleId="111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1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17" w:customStyle="1">
    <w:name w:val="Сетка таблицы1"/>
    <w:basedOn w:val="1103"/>
    <w:next w:val="11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8">
    <w:name w:val="Table Grid"/>
    <w:basedOn w:val="110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2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21" w:customStyle="1">
    <w:name w:val="Block Text"/>
    <w:basedOn w:val="94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30</cp:revision>
  <dcterms:created xsi:type="dcterms:W3CDTF">2019-01-18T02:42:00Z</dcterms:created>
  <dcterms:modified xsi:type="dcterms:W3CDTF">2025-07-28T12:13:33Z</dcterms:modified>
</cp:coreProperties>
</file>