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3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8747" cy="58155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88747" cy="58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5pt;height:45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/>
    </w:p>
    <w:p>
      <w:pPr>
        <w:pStyle w:val="843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/>
    </w:p>
    <w:p>
      <w:pPr>
        <w:pStyle w:val="8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ИЗБИРАТЕЛЬНАЯ КОМИССИЯ</w:t>
      </w:r>
      <w:r/>
    </w:p>
    <w:p>
      <w:pPr>
        <w:pStyle w:val="84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/>
    </w:p>
    <w:p>
      <w:pPr>
        <w:pStyle w:val="8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843"/>
        <w:jc w:val="center"/>
        <w:keepNext/>
        <w:rPr>
          <w:rFonts w:cs="Arial"/>
          <w:b/>
          <w:spacing w:val="80"/>
          <w:sz w:val="28"/>
          <w:szCs w:val="28"/>
        </w:rPr>
        <w:outlineLvl w:val="0"/>
      </w:pPr>
      <w:r>
        <w:rPr>
          <w:rFonts w:cs="Arial"/>
          <w:b/>
          <w:spacing w:val="80"/>
          <w:sz w:val="28"/>
          <w:szCs w:val="28"/>
        </w:rPr>
        <w:t xml:space="preserve">ПОСТАНОВЛЕНИЕ</w:t>
      </w:r>
      <w:r/>
    </w:p>
    <w:p>
      <w:pPr>
        <w:pStyle w:val="8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000000" w:sz="4" w:space="0"/>
            </w:tcBorders>
            <w:tcW w:w="3114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июля 2025 года</w:t>
            </w:r>
            <w:r>
              <w:rPr>
                <w:sz w:val="28"/>
                <w:szCs w:val="28"/>
              </w:rPr>
            </w:r>
          </w:p>
        </w:tc>
        <w:tc>
          <w:tcPr>
            <w:tcW w:w="3115" w:type="dxa"/>
            <w:vAlign w:val="top"/>
            <w:textDirection w:val="lrTb"/>
            <w:noWrap w:val="false"/>
          </w:tcPr>
          <w:p>
            <w:pPr>
              <w:pStyle w:val="8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15" w:type="dxa"/>
            <w:vAlign w:val="top"/>
            <w:textDirection w:val="lrTb"/>
            <w:noWrap w:val="false"/>
          </w:tcPr>
          <w:p>
            <w:pPr>
              <w:pStyle w:val="8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55/545-7</w:t>
            </w:r>
            <w:r/>
          </w:p>
        </w:tc>
      </w:tr>
    </w:tbl>
    <w:p>
      <w:pPr>
        <w:pStyle w:val="8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Новосибирск</w:t>
      </w:r>
      <w:r>
        <w:rPr>
          <w:sz w:val="24"/>
          <w:szCs w:val="24"/>
        </w:rPr>
      </w:r>
      <w:r/>
    </w:p>
    <w:p>
      <w:pPr>
        <w:pStyle w:val="843"/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53"/>
        <w:rPr>
          <w:spacing w:val="0"/>
          <w:szCs w:val="28"/>
        </w:rPr>
      </w:pPr>
      <w:r>
        <w:rPr>
          <w:spacing w:val="0"/>
          <w:szCs w:val="28"/>
        </w:rPr>
        <w:t xml:space="preserve">О</w:t>
      </w:r>
      <w:r>
        <w:rPr>
          <w:spacing w:val="0"/>
          <w:szCs w:val="28"/>
        </w:rPr>
        <w:t xml:space="preserve"> пр</w:t>
      </w:r>
      <w:r>
        <w:rPr>
          <w:spacing w:val="0"/>
          <w:szCs w:val="28"/>
        </w:rPr>
        <w:t xml:space="preserve">изнании утратившим силу постановления Избирательной комиссии Новосибирской области от 27 июня 2025 года № 47/485-7 «О возложении временного исполнения обязанностей председателя территориальной избирательной комиссии Чановского района Новосибирской области»</w:t>
      </w:r>
      <w:r/>
    </w:p>
    <w:p>
      <w:pPr>
        <w:pStyle w:val="853"/>
        <w:rPr>
          <w:b w:val="0"/>
          <w:bCs/>
          <w:szCs w:val="28"/>
        </w:rPr>
      </w:pPr>
      <w:r>
        <w:rPr>
          <w:b w:val="0"/>
          <w:bCs/>
          <w:szCs w:val="28"/>
        </w:rPr>
      </w:r>
      <w:r/>
    </w:p>
    <w:p>
      <w:pPr>
        <w:pStyle w:val="871"/>
        <w:ind w:firstLine="720"/>
        <w:jc w:val="both"/>
        <w:spacing w:line="360" w:lineRule="auto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прекращением обстоятельств, явившихся основанием для возложения временного исполнения обязанностей председателя территориальной избирательной комиссии Чановского района Новосибирской области на заместителя пре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дседателя территориальной избирательной комиссии Чановского района Новосибирской области Левишко С.Н., в соответствии со статьей 28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Избир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ательная комиссия Новосибирской области 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/>
    </w:p>
    <w:p>
      <w:pPr>
        <w:pStyle w:val="843"/>
        <w:ind w:firstLine="720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знать утратившим силу </w:t>
      </w:r>
      <w:r>
        <w:rPr>
          <w:spacing w:val="0"/>
          <w:sz w:val="28"/>
          <w:szCs w:val="28"/>
        </w:rPr>
        <w:t xml:space="preserve">постановление Избирательной комиссии Новосибирской области от 27 июня 2025 года № 47/485-7 «О возложении временного исполнения обязанностей председателя территориальной избирательной комиссии Чановского района Новосибирской области».</w:t>
      </w:r>
      <w:r>
        <w:rPr>
          <w:sz w:val="28"/>
        </w:rPr>
      </w:r>
      <w:r/>
    </w:p>
    <w:p>
      <w:pPr>
        <w:ind w:firstLine="720"/>
        <w:jc w:val="both"/>
        <w:spacing w:line="360" w:lineRule="auto"/>
        <w:rPr>
          <w:sz w:val="28"/>
          <w:szCs w:val="28"/>
        </w:rPr>
      </w:pPr>
      <w:r>
        <w:rPr>
          <w:sz w:val="28"/>
          <w:highlight w:val="none"/>
        </w:rPr>
        <w:t xml:space="preserve">2. Направить настоящее постановление в территориальную избирательную комиссию Чановского района Новосибирской области.</w:t>
      </w:r>
      <w:r>
        <w:rPr>
          <w:sz w:val="28"/>
          <w:highlight w:val="none"/>
        </w:rPr>
      </w:r>
      <w:r/>
    </w:p>
    <w:p>
      <w:pPr>
        <w:pStyle w:val="843"/>
        <w:ind w:firstLine="720"/>
        <w:jc w:val="both"/>
        <w:spacing w:line="360" w:lineRule="auto"/>
        <w:rPr>
          <w:sz w:val="28"/>
          <w:szCs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 </w:t>
      </w:r>
      <w:r>
        <w:rPr>
          <w:sz w:val="28"/>
          <w:szCs w:val="28"/>
        </w:rPr>
        <w:t xml:space="preserve">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</w:t>
      </w:r>
      <w:r>
        <w:rPr>
          <w:sz w:val="28"/>
          <w:szCs w:val="28"/>
        </w:rPr>
        <w:t xml:space="preserve">бирской области в </w:t>
      </w:r>
      <w:r>
        <w:rPr>
          <w:sz w:val="28"/>
          <w:szCs w:val="28"/>
        </w:rPr>
      </w:r>
      <w:r/>
    </w:p>
    <w:p>
      <w:pPr>
        <w:ind w:firstLine="72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spacing w:line="360" w:lineRule="auto"/>
        <w:rPr>
          <w:highlight w:val="none"/>
        </w:rPr>
      </w:pPr>
      <w:r>
        <w:rPr>
          <w:sz w:val="28"/>
          <w:szCs w:val="28"/>
        </w:rPr>
        <w:t xml:space="preserve">информационно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телекоммуникационной сети «Интернет».</w:t>
      </w:r>
      <w:r/>
    </w:p>
    <w:p>
      <w:pPr>
        <w:ind w:firstLine="0"/>
        <w:jc w:val="both"/>
        <w:spacing w:line="360" w:lineRule="auto"/>
        <w:rPr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>
          <w:trHeight w:val="131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rPr>
                <w:highlight w:val="none"/>
              </w:rPr>
            </w:pPr>
            <w:r>
              <w:rPr>
                <w:szCs w:val="28"/>
              </w:rPr>
              <w:t xml:space="preserve">Председатель комиссии</w:t>
            </w:r>
            <w:r>
              <w:rPr>
                <w:szCs w:val="28"/>
              </w:rPr>
            </w:r>
            <w:r/>
          </w:p>
          <w:p>
            <w:pPr>
              <w:pStyle w:val="862"/>
              <w:ind w:firstLine="0"/>
            </w:pPr>
            <w:r>
              <w:rPr>
                <w:szCs w:val="28"/>
                <w:highlight w:val="none"/>
              </w:rPr>
            </w:r>
            <w:r>
              <w:rPr>
                <w:szCs w:val="28"/>
                <w:highlight w:val="none"/>
              </w:rPr>
            </w:r>
            <w:r/>
          </w:p>
          <w:p>
            <w:pPr>
              <w:pStyle w:val="862"/>
              <w:ind w:firstLine="0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pStyle w:val="862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Секретарь комиссии</w:t>
            </w:r>
            <w:r>
              <w:rPr>
                <w:szCs w:val="28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rPr>
                <w:highlight w:val="none"/>
              </w:rPr>
            </w:pPr>
            <w:r>
              <w:rPr>
                <w:szCs w:val="28"/>
              </w:rPr>
              <w:t xml:space="preserve">О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А</w:t>
            </w:r>
            <w:r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Благо</w:t>
            </w:r>
            <w:r>
              <w:rPr>
                <w:szCs w:val="28"/>
              </w:rPr>
            </w:r>
            <w:r/>
          </w:p>
          <w:p>
            <w:pPr>
              <w:pStyle w:val="862"/>
              <w:ind w:firstLine="0"/>
            </w:pPr>
            <w:r>
              <w:rPr>
                <w:szCs w:val="28"/>
                <w:highlight w:val="none"/>
              </w:rPr>
            </w:r>
            <w:r>
              <w:rPr>
                <w:szCs w:val="28"/>
                <w:highlight w:val="none"/>
              </w:rPr>
            </w:r>
            <w:r/>
          </w:p>
          <w:p>
            <w:pPr>
              <w:pStyle w:val="862"/>
              <w:ind w:firstLine="0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pStyle w:val="86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Н.П. Кошкина</w:t>
            </w:r>
            <w:r>
              <w:rPr>
                <w:szCs w:val="28"/>
              </w:rPr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42" w:right="851" w:bottom="397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rPr>
        <w:rStyle w:val="858"/>
      </w:rPr>
      <w:framePr w:wrap="around" w:vAnchor="text" w:hAnchor="margin" w:xAlign="center" w:y="1"/>
    </w:pPr>
    <w:r>
      <w:rPr>
        <w:rStyle w:val="858"/>
      </w:rPr>
      <w:fldChar w:fldCharType="begin"/>
    </w:r>
    <w:r>
      <w:rPr>
        <w:rStyle w:val="858"/>
      </w:rPr>
      <w:instrText xml:space="preserve">PAGE  </w:instrText>
    </w:r>
    <w:r>
      <w:rPr>
        <w:rStyle w:val="858"/>
      </w:rPr>
      <w:fldChar w:fldCharType="separate"/>
    </w:r>
    <w:r>
      <w:rPr>
        <w:rStyle w:val="858"/>
      </w:rPr>
      <w:t xml:space="preserve">2</w:t>
    </w:r>
    <w:r>
      <w:rPr>
        <w:rStyle w:val="858"/>
      </w:rPr>
      <w:fldChar w:fldCharType="end"/>
    </w:r>
    <w:r>
      <w:rPr>
        <w:rStyle w:val="858"/>
      </w:rPr>
    </w:r>
    <w:r/>
  </w:p>
  <w:p>
    <w:pPr>
      <w:pStyle w:val="85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rPr>
        <w:rStyle w:val="858"/>
      </w:rPr>
      <w:framePr w:wrap="around" w:vAnchor="text" w:hAnchor="margin" w:xAlign="center" w:y="1"/>
    </w:pPr>
    <w:r>
      <w:rPr>
        <w:rStyle w:val="858"/>
      </w:rPr>
      <w:fldChar w:fldCharType="begin"/>
    </w:r>
    <w:r>
      <w:rPr>
        <w:rStyle w:val="858"/>
      </w:rPr>
      <w:instrText xml:space="preserve">PAGE  </w:instrText>
    </w:r>
    <w:r>
      <w:rPr>
        <w:rStyle w:val="858"/>
      </w:rPr>
      <w:fldChar w:fldCharType="end"/>
    </w:r>
    <w:r>
      <w:rPr>
        <w:rStyle w:val="858"/>
      </w:rPr>
    </w:r>
    <w:r/>
  </w:p>
  <w:p>
    <w:pPr>
      <w:pStyle w:val="8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3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47"/>
    <w:link w:val="844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3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7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7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7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7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7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3"/>
    <w:next w:val="843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87">
    <w:name w:val="Heading 9 Char"/>
    <w:basedOn w:val="847"/>
    <w:link w:val="84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3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character" w:styleId="690">
    <w:name w:val="Title Char"/>
    <w:basedOn w:val="847"/>
    <w:link w:val="860"/>
    <w:uiPriority w:val="10"/>
    <w:rPr>
      <w:sz w:val="48"/>
      <w:szCs w:val="48"/>
    </w:rPr>
  </w:style>
  <w:style w:type="paragraph" w:styleId="691">
    <w:name w:val="Subtitle"/>
    <w:basedOn w:val="843"/>
    <w:next w:val="843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7"/>
    <w:link w:val="691"/>
    <w:uiPriority w:val="11"/>
    <w:rPr>
      <w:sz w:val="24"/>
      <w:szCs w:val="24"/>
    </w:rPr>
  </w:style>
  <w:style w:type="paragraph" w:styleId="693">
    <w:name w:val="Quote"/>
    <w:basedOn w:val="843"/>
    <w:next w:val="843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3"/>
    <w:next w:val="843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59"/>
    <w:uiPriority w:val="99"/>
  </w:style>
  <w:style w:type="table" w:styleId="69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7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7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next w:val="843"/>
    <w:link w:val="843"/>
    <w:qFormat/>
    <w:rPr>
      <w:lang w:val="ru-RU" w:eastAsia="ru-RU" w:bidi="ar-SA"/>
    </w:rPr>
  </w:style>
  <w:style w:type="paragraph" w:styleId="844">
    <w:name w:val="Heading 1"/>
    <w:basedOn w:val="843"/>
    <w:next w:val="843"/>
    <w:link w:val="843"/>
    <w:qFormat/>
    <w:pPr>
      <w:jc w:val="center"/>
      <w:keepNext/>
      <w:outlineLvl w:val="0"/>
    </w:pPr>
    <w:rPr>
      <w:sz w:val="32"/>
    </w:rPr>
  </w:style>
  <w:style w:type="paragraph" w:styleId="845">
    <w:name w:val="Heading 2"/>
    <w:basedOn w:val="843"/>
    <w:next w:val="843"/>
    <w:link w:val="863"/>
    <w:qFormat/>
    <w:pPr>
      <w:jc w:val="right"/>
      <w:keepNext/>
      <w:outlineLvl w:val="1"/>
    </w:pPr>
    <w:rPr>
      <w:sz w:val="28"/>
      <w:lang w:val="en-US"/>
    </w:rPr>
  </w:style>
  <w:style w:type="paragraph" w:styleId="846">
    <w:name w:val="Heading 9"/>
    <w:basedOn w:val="843"/>
    <w:next w:val="843"/>
    <w:link w:val="843"/>
    <w:qFormat/>
    <w:pPr>
      <w:jc w:val="center"/>
      <w:keepNext/>
      <w:outlineLvl w:val="8"/>
    </w:pPr>
    <w:rPr>
      <w:color w:val="000000"/>
      <w:sz w:val="28"/>
      <w:szCs w:val="24"/>
    </w:rPr>
  </w:style>
  <w:style w:type="character" w:styleId="847" w:default="1">
    <w:name w:val="Default Paragraph Font"/>
    <w:next w:val="847"/>
    <w:link w:val="843"/>
    <w:uiPriority w:val="1"/>
    <w:semiHidden/>
    <w:unhideWhenUsed/>
  </w:style>
  <w:style w:type="table" w:styleId="848">
    <w:name w:val="Table Normal"/>
    <w:next w:val="848"/>
    <w:link w:val="843"/>
    <w:uiPriority w:val="99"/>
    <w:semiHidden/>
    <w:unhideWhenUsed/>
    <w:tblPr/>
  </w:style>
  <w:style w:type="numbering" w:styleId="849" w:default="1">
    <w:name w:val="No List"/>
    <w:next w:val="849"/>
    <w:link w:val="843"/>
    <w:uiPriority w:val="99"/>
    <w:semiHidden/>
    <w:unhideWhenUsed/>
  </w:style>
  <w:style w:type="paragraph" w:styleId="850">
    <w:name w:val="Body Text Indent"/>
    <w:basedOn w:val="843"/>
    <w:next w:val="850"/>
    <w:link w:val="843"/>
    <w:semiHidden/>
    <w:pPr>
      <w:jc w:val="both"/>
    </w:pPr>
    <w:rPr>
      <w:sz w:val="28"/>
    </w:rPr>
  </w:style>
  <w:style w:type="paragraph" w:styleId="851">
    <w:name w:val="List 2"/>
    <w:basedOn w:val="843"/>
    <w:next w:val="851"/>
    <w:link w:val="843"/>
    <w:semiHidden/>
    <w:pPr>
      <w:ind w:left="566" w:hanging="283"/>
    </w:pPr>
  </w:style>
  <w:style w:type="paragraph" w:styleId="852">
    <w:name w:val="Body Text 2"/>
    <w:basedOn w:val="843"/>
    <w:next w:val="852"/>
    <w:link w:val="843"/>
    <w:semiHidden/>
    <w:pPr>
      <w:jc w:val="both"/>
    </w:pPr>
    <w:rPr>
      <w:sz w:val="28"/>
    </w:rPr>
  </w:style>
  <w:style w:type="paragraph" w:styleId="853">
    <w:name w:val="Body Text"/>
    <w:basedOn w:val="843"/>
    <w:next w:val="853"/>
    <w:link w:val="870"/>
    <w:semiHidden/>
    <w:pPr>
      <w:jc w:val="center"/>
    </w:pPr>
    <w:rPr>
      <w:b/>
      <w:spacing w:val="80"/>
      <w:sz w:val="28"/>
    </w:rPr>
  </w:style>
  <w:style w:type="paragraph" w:styleId="854">
    <w:name w:val="Header"/>
    <w:basedOn w:val="843"/>
    <w:next w:val="854"/>
    <w:link w:val="867"/>
    <w:uiPriority w:val="99"/>
    <w:pPr>
      <w:tabs>
        <w:tab w:val="center" w:pos="4536" w:leader="none"/>
        <w:tab w:val="right" w:pos="9072" w:leader="none"/>
      </w:tabs>
    </w:pPr>
  </w:style>
  <w:style w:type="paragraph" w:styleId="855">
    <w:name w:val="Block Text"/>
    <w:basedOn w:val="843"/>
    <w:next w:val="855"/>
    <w:link w:val="843"/>
    <w:semiHidden/>
    <w:pPr>
      <w:ind w:left="1134" w:right="1132"/>
      <w:jc w:val="center"/>
    </w:pPr>
    <w:rPr>
      <w:b/>
      <w:sz w:val="28"/>
    </w:rPr>
  </w:style>
  <w:style w:type="paragraph" w:styleId="856">
    <w:name w:val="Body Text Indent 2"/>
    <w:basedOn w:val="843"/>
    <w:next w:val="856"/>
    <w:link w:val="843"/>
    <w:semiHidden/>
    <w:pPr>
      <w:ind w:firstLine="720"/>
      <w:jc w:val="both"/>
    </w:pPr>
    <w:rPr>
      <w:sz w:val="28"/>
    </w:rPr>
  </w:style>
  <w:style w:type="paragraph" w:styleId="857">
    <w:name w:val="ConsPlusNormal"/>
    <w:next w:val="857"/>
    <w:link w:val="843"/>
    <w:pPr>
      <w:ind w:firstLine="720"/>
      <w:widowControl w:val="off"/>
    </w:pPr>
    <w:rPr>
      <w:sz w:val="24"/>
      <w:szCs w:val="24"/>
      <w:lang w:val="ru-RU" w:eastAsia="ru-RU" w:bidi="ar-SA"/>
    </w:rPr>
  </w:style>
  <w:style w:type="character" w:styleId="858">
    <w:name w:val="Page Number"/>
    <w:basedOn w:val="847"/>
    <w:next w:val="858"/>
    <w:link w:val="843"/>
    <w:semiHidden/>
  </w:style>
  <w:style w:type="paragraph" w:styleId="859">
    <w:name w:val="Footer"/>
    <w:basedOn w:val="843"/>
    <w:next w:val="859"/>
    <w:link w:val="864"/>
    <w:semiHidden/>
    <w:pPr>
      <w:tabs>
        <w:tab w:val="center" w:pos="4677" w:leader="none"/>
        <w:tab w:val="right" w:pos="9355" w:leader="none"/>
      </w:tabs>
    </w:pPr>
  </w:style>
  <w:style w:type="paragraph" w:styleId="860">
    <w:name w:val="Title"/>
    <w:basedOn w:val="843"/>
    <w:next w:val="860"/>
    <w:link w:val="843"/>
    <w:qFormat/>
    <w:pPr>
      <w:jc w:val="center"/>
    </w:pPr>
    <w:rPr>
      <w:b/>
      <w:sz w:val="40"/>
    </w:rPr>
  </w:style>
  <w:style w:type="paragraph" w:styleId="861">
    <w:name w:val="Ñîäåðæ"/>
    <w:basedOn w:val="843"/>
    <w:next w:val="861"/>
    <w:link w:val="843"/>
    <w:pPr>
      <w:jc w:val="center"/>
      <w:spacing w:after="120"/>
      <w:widowControl w:val="off"/>
    </w:pPr>
    <w:rPr>
      <w:sz w:val="28"/>
      <w:szCs w:val="28"/>
    </w:rPr>
  </w:style>
  <w:style w:type="paragraph" w:styleId="862">
    <w:name w:val="Body Text Indent 3"/>
    <w:basedOn w:val="843"/>
    <w:next w:val="862"/>
    <w:link w:val="843"/>
    <w:semiHidden/>
    <w:pPr>
      <w:ind w:firstLine="720"/>
      <w:jc w:val="both"/>
    </w:pPr>
    <w:rPr>
      <w:sz w:val="28"/>
      <w:szCs w:val="24"/>
    </w:rPr>
  </w:style>
  <w:style w:type="character" w:styleId="863">
    <w:name w:val="Heading 2 Char"/>
    <w:next w:val="863"/>
    <w:link w:val="845"/>
    <w:uiPriority w:val="99"/>
    <w:rPr>
      <w:sz w:val="28"/>
      <w:lang w:val="en-US"/>
    </w:rPr>
  </w:style>
  <w:style w:type="character" w:styleId="864">
    <w:name w:val="Footer Char"/>
    <w:basedOn w:val="847"/>
    <w:next w:val="864"/>
    <w:link w:val="859"/>
    <w:semiHidden/>
  </w:style>
  <w:style w:type="paragraph" w:styleId="865">
    <w:name w:val="Balloon Text"/>
    <w:basedOn w:val="843"/>
    <w:next w:val="865"/>
    <w:link w:val="866"/>
    <w:uiPriority w:val="99"/>
    <w:semiHidden/>
    <w:unhideWhenUsed/>
    <w:rPr>
      <w:rFonts w:ascii="Tahoma" w:hAnsi="Tahoma" w:cs="Tahoma"/>
      <w:sz w:val="16"/>
      <w:szCs w:val="16"/>
    </w:rPr>
  </w:style>
  <w:style w:type="character" w:styleId="866">
    <w:name w:val="Balloon Text Char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Header Char"/>
    <w:next w:val="867"/>
    <w:link w:val="854"/>
    <w:uiPriority w:val="99"/>
  </w:style>
  <w:style w:type="paragraph" w:styleId="868">
    <w:name w:val="Т-1,5"/>
    <w:basedOn w:val="843"/>
    <w:next w:val="868"/>
    <w:link w:val="843"/>
    <w:pPr>
      <w:ind w:firstLine="720"/>
      <w:jc w:val="both"/>
      <w:spacing w:line="360" w:lineRule="auto"/>
    </w:pPr>
    <w:rPr>
      <w:sz w:val="28"/>
    </w:rPr>
  </w:style>
  <w:style w:type="table" w:styleId="869">
    <w:name w:val="Сетка таблицы1"/>
    <w:basedOn w:val="848"/>
    <w:next w:val="869"/>
    <w:link w:val="843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870">
    <w:name w:val="Body Text Char"/>
    <w:next w:val="870"/>
    <w:link w:val="853"/>
    <w:semiHidden/>
    <w:rPr>
      <w:b/>
      <w:spacing w:val="80"/>
      <w:sz w:val="28"/>
    </w:rPr>
  </w:style>
  <w:style w:type="paragraph" w:styleId="871">
    <w:name w:val="ConsPlusTitle"/>
    <w:next w:val="871"/>
    <w:link w:val="843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table" w:styleId="8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ИК НСО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прекращении полномочий члена ТИК Карасукского района</dc:title>
  <dc:subject>Состав ТИК</dc:subject>
  <dc:creator>С.В. Лебедев</dc:creator>
  <cp:revision>6</cp:revision>
  <dcterms:created xsi:type="dcterms:W3CDTF">2020-09-18T09:25:00Z</dcterms:created>
  <dcterms:modified xsi:type="dcterms:W3CDTF">2025-07-25T04:45:22Z</dcterms:modified>
  <cp:version>983040</cp:version>
</cp:coreProperties>
</file>