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1"/>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1"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8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9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49/500-7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861"/>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О заверении списка кандидатов в депутаты Законодательного Собрания Новосибирской области восьмого созыва, выдвинутого </w:t>
      </w:r>
      <w:r>
        <w:rPr>
          <w:rFonts w:ascii="Times New Roman" w:hAnsi="Times New Roman" w:eastAsia="Times New Roman" w:cs="Times New Roman"/>
          <w:b/>
          <w:bCs/>
          <w:sz w:val="28"/>
          <w:szCs w:val="28"/>
          <w:lang w:val="ru-RU" w:bidi="ru-RU"/>
        </w:rPr>
      </w:r>
      <w:r/>
    </w:p>
    <w:p>
      <w:pPr>
        <w:pStyle w:val="861"/>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избирательным объединением НОВОСИБИРСКОЕ ОБЛАСТНОЕ ОТДЕЛЕНИЕ ПОЛИТИЧЕСКОЙ ПАРТИИ «КОММУНИСТИЧЕСКАЯ ПАРТИЯ РОССИЙСКОЙ ФЕДЕРАЦИИ»</w:t>
      </w:r>
      <w:r>
        <w:rPr>
          <w:rFonts w:ascii="Times New Roman" w:hAnsi="Times New Roman" w:eastAsia="Times New Roman" w:cs="Times New Roman"/>
          <w:b/>
          <w:bCs/>
          <w:sz w:val="28"/>
          <w:szCs w:val="28"/>
          <w:lang w:val="ru-RU" w:bidi="ru-RU"/>
        </w:rPr>
      </w:r>
      <w:r/>
    </w:p>
    <w:p>
      <w:pPr>
        <w:pStyle w:val="861"/>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t xml:space="preserve">по одномандатным избирательным округам</w:t>
      </w:r>
      <w:r>
        <w:rPr>
          <w:rFonts w:ascii="Times New Roman" w:hAnsi="Times New Roman" w:eastAsia="Times New Roman" w:cs="Times New Roman"/>
          <w:b/>
          <w:bCs/>
          <w:sz w:val="28"/>
          <w:szCs w:val="28"/>
          <w:lang w:val="ru-RU" w:bidi="ru-RU"/>
        </w:rPr>
      </w:r>
      <w:r/>
    </w:p>
    <w:p>
      <w:pPr>
        <w:ind w:left="0" w:right="0" w:firstLine="0"/>
        <w:jc w:val="center"/>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p>
      <w:pPr>
        <w:pStyle w:val="861"/>
        <w:ind w:left="0" w:right="-1" w:firstLine="708"/>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7 июля 2025 года избирательным объединением НОВОСИБИРСКОЕ ОБЛАСТНОЕ ОТДЕЛЕНИЕ ПОЛИТИЧЕСКОЙ ПАРТИИ «КОММУНИСТИЧЕСКАЯ ПАР</w:t>
      </w:r>
      <w:r>
        <w:rPr>
          <w:rFonts w:ascii="Times New Roman" w:hAnsi="Times New Roman" w:eastAsia="Times New Roman" w:cs="Times New Roman"/>
          <w:b w:val="0"/>
          <w:bCs w:val="0"/>
          <w:sz w:val="28"/>
          <w:szCs w:val="28"/>
          <w:lang w:val="ru-RU" w:bidi="en-US"/>
        </w:rPr>
        <w:t xml:space="preserve">Т</w:t>
      </w:r>
      <w:r>
        <w:rPr>
          <w:rFonts w:ascii="Times New Roman" w:hAnsi="Times New Roman" w:eastAsia="Times New Roman" w:cs="Times New Roman"/>
          <w:b w:val="0"/>
          <w:bCs w:val="0"/>
          <w:sz w:val="28"/>
          <w:szCs w:val="28"/>
          <w:lang w:val="ru-RU" w:bidi="en-US"/>
        </w:rPr>
        <w:t xml:space="preserve">ИЯ РОССИЙСКОЙ ФЕДЕРАЦИИ» в Избирательную комиссию Новосибирской области представлены следующие документы о выдвижении списка кандидатов в депутаты Законодательного Собрания Новосибирской области восьмого созыва по одномандатным избирательным округам: </w:t>
      </w:r>
      <w:r>
        <w:rPr>
          <w:rFonts w:ascii="Times New Roman" w:hAnsi="Times New Roman" w:eastAsia="Times New Roman" w:cs="Times New Roman"/>
          <w:b w:val="0"/>
          <w:bCs w:val="0"/>
          <w:sz w:val="28"/>
          <w:szCs w:val="28"/>
          <w:lang w:val="ru-RU" w:bidi="en-US"/>
        </w:rPr>
      </w:r>
      <w:r/>
    </w:p>
    <w:p>
      <w:pPr>
        <w:pStyle w:val="861"/>
        <w:ind w:left="0" w:right="-1" w:firstLine="708"/>
        <w:jc w:val="both"/>
        <w:spacing w:before="0" w:after="0" w:line="360" w:lineRule="auto"/>
      </w:pPr>
      <w:r>
        <w:rPr>
          <w:rFonts w:ascii="Times New Roman" w:hAnsi="Times New Roman" w:eastAsia="Times New Roman" w:cs="Times New Roman"/>
          <w:b w:val="0"/>
          <w:bCs w:val="0"/>
          <w:sz w:val="28"/>
          <w:szCs w:val="28"/>
          <w:lang w:val="ru-RU" w:bidi="ru-RU"/>
        </w:rPr>
        <w:t xml:space="preserve">выписка из протокола II этапа XXX отчетно-выборной Конференции НОВОСИБИРСКОГО ОБЛАСТНОГО ОТДЕЛЕНИЯ </w:t>
      </w:r>
      <w:r>
        <w:rPr>
          <w:rFonts w:ascii="Times New Roman" w:hAnsi="Times New Roman" w:eastAsia="Times New Roman" w:cs="Times New Roman"/>
          <w:b w:val="0"/>
          <w:bCs w:val="0"/>
          <w:sz w:val="28"/>
          <w:szCs w:val="28"/>
          <w:lang w:val="ru-RU" w:bidi="ru-RU"/>
        </w:rPr>
        <w:t xml:space="preserve">ПОЛИТИЧЕСКОЙ ПАРТИИ «КОММУНИСТИЧЕСКАЯ ПАРТИЯ РОССИЙСКОЙ ФЕДЕРАЦИИ» от 28 июня 2025 года  </w:t>
      </w:r>
      <w:r>
        <w:rPr>
          <w:rFonts w:ascii="Times New Roman" w:hAnsi="Times New Roman" w:eastAsia="Times New Roman" w:cs="Times New Roman"/>
          <w:b w:val="0"/>
          <w:bCs w:val="0"/>
          <w:sz w:val="28"/>
          <w:szCs w:val="28"/>
          <w:lang w:val="ru-RU" w:bidi="ru-RU"/>
        </w:rPr>
        <w:t xml:space="preserve">с приложением списка кандидатов по одномандатным избирательным округам,</w:t>
      </w:r>
      <w:r/>
    </w:p>
    <w:p>
      <w:pPr>
        <w:pStyle w:val="861"/>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кандидатов в депутаты Законодательного Собрания Новосибирской области восьмого созыва по одномандатным избирательным округам в количестве 36 человек,</w:t>
      </w:r>
      <w:r>
        <w:rPr>
          <w:rFonts w:ascii="Times New Roman" w:hAnsi="Times New Roman" w:eastAsia="Times New Roman" w:cs="Times New Roman"/>
          <w:b w:val="0"/>
          <w:bCs w:val="0"/>
          <w:sz w:val="28"/>
          <w:szCs w:val="28"/>
          <w:lang w:val="ru-RU" w:bidi="ru-RU"/>
        </w:rPr>
      </w:r>
      <w:r/>
    </w:p>
    <w:p>
      <w:pPr>
        <w:pStyle w:val="840"/>
        <w:ind w:firstLine="709"/>
        <w:jc w:val="both"/>
        <w:spacing w:after="0" w:afterAutospacing="0" w:line="360" w:lineRule="auto"/>
        <w:rPr>
          <w:rFonts w:ascii="Times New Roman" w:hAnsi="Times New Roman" w:cs="Times New Roman"/>
          <w:sz w:val="28"/>
        </w:rPr>
      </w:pPr>
      <w:r>
        <w:rPr>
          <w:rFonts w:ascii="Times New Roman" w:hAnsi="Times New Roman" w:eastAsia="Times New Roman" w:cs="Times New Roman"/>
          <w:b w:val="0"/>
          <w:bCs w:val="0"/>
          <w:sz w:val="28"/>
          <w:szCs w:val="28"/>
          <w:lang w:val="ru-RU" w:bidi="ru-RU"/>
        </w:rPr>
        <w:t xml:space="preserve">нотариально удостоверенная копия свидетельства о государственной регистрации НОВОСИБИРСКОЕ ОБЛАСТНОЕ ОТДЕЛЕНИЕ</w:t>
      </w:r>
      <w:r>
        <w:rPr>
          <w:rFonts w:ascii="Times New Roman" w:hAnsi="Times New Roman" w:cs="Times New Roman"/>
          <w:sz w:val="28"/>
        </w:rPr>
        <w:t xml:space="preserve"> </w:t>
      </w:r>
      <w:r>
        <w:rPr>
          <w:rFonts w:ascii="Times New Roman" w:hAnsi="Times New Roman" w:eastAsia="Times New Roman" w:cs="Times New Roman"/>
          <w:b w:val="0"/>
          <w:bCs w:val="0"/>
          <w:sz w:val="28"/>
          <w:szCs w:val="28"/>
          <w:lang w:val="ru-RU" w:bidi="ru-RU"/>
        </w:rPr>
        <w:t xml:space="preserve">ПОЛИТИЧЕСКОЙ ПАРТИИ «КОММУНИСТИЧЕСКАЯ ПАРТИЯ РОССИЙСКОЙ ФЕДЕРАЦИИ», </w:t>
      </w:r>
      <w:r>
        <w:rPr>
          <w:rFonts w:ascii="Times New Roman" w:hAnsi="Times New Roman" w:cs="Times New Roman"/>
          <w:sz w:val="28"/>
        </w:rPr>
      </w:r>
      <w:r/>
    </w:p>
    <w:p>
      <w:pPr>
        <w:pStyle w:val="861"/>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уполномоченных представителей избирательного объединения, </w:t>
      </w:r>
      <w:r>
        <w:rPr>
          <w:rFonts w:ascii="Times New Roman" w:hAnsi="Times New Roman" w:eastAsia="Times New Roman" w:cs="Times New Roman"/>
          <w:b w:val="0"/>
          <w:bCs w:val="0"/>
          <w:sz w:val="28"/>
          <w:szCs w:val="28"/>
          <w:lang w:val="ru-RU" w:bidi="ru-RU"/>
        </w:rPr>
      </w:r>
      <w:r/>
    </w:p>
    <w:p>
      <w:pPr>
        <w:pStyle w:val="861"/>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заявления о согласии быть уполномоченными представителями избирательного объединения (4 заявления: Джафаров К.Н., </w:t>
      </w:r>
      <w:r>
        <w:rPr>
          <w:rFonts w:ascii="Times New Roman" w:hAnsi="Times New Roman" w:eastAsia="Times New Roman" w:cs="Times New Roman"/>
          <w:b w:val="0"/>
          <w:bCs w:val="0"/>
          <w:sz w:val="28"/>
          <w:szCs w:val="28"/>
          <w:lang w:val="ru-RU" w:bidi="ru-RU"/>
        </w:rPr>
        <w:t xml:space="preserve">Карева Е.Ю., Ермилов В.В., Сухоруков С.В.), </w:t>
      </w:r>
      <w:r>
        <w:rPr>
          <w:rFonts w:ascii="Times New Roman" w:hAnsi="Times New Roman" w:eastAsia="Times New Roman" w:cs="Times New Roman"/>
          <w:b w:val="0"/>
          <w:bCs w:val="0"/>
          <w:sz w:val="28"/>
          <w:szCs w:val="28"/>
          <w:lang w:val="ru-RU" w:bidi="ru-RU"/>
        </w:rPr>
      </w:r>
      <w:r/>
    </w:p>
    <w:p>
      <w:pPr>
        <w:pStyle w:val="861"/>
        <w:ind w:left="0" w:right="-1" w:firstLine="708"/>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ru-RU"/>
        </w:rPr>
        <w:t xml:space="preserve">список граждан, включенных в список кандидатов и являющихся членами ПОЛИТИЧЕСКОЙ ПАРТИИ «КОММУНИСТИЧЕСКАЯ ПАРТИЯ РОССИЙСКОЙ ФЕДЕРАЦИИ», </w:t>
      </w:r>
      <w:r>
        <w:rPr>
          <w:rFonts w:ascii="Times New Roman" w:hAnsi="Times New Roman" w:eastAsia="Times New Roman" w:cs="Times New Roman"/>
          <w:b w:val="0"/>
          <w:bCs w:val="0"/>
          <w:sz w:val="28"/>
          <w:szCs w:val="28"/>
          <w:lang w:val="ru-RU" w:bidi="ru-RU"/>
        </w:rPr>
      </w:r>
      <w:r/>
    </w:p>
    <w:p>
      <w:pPr>
        <w:pStyle w:val="861"/>
        <w:ind w:left="0" w:right="-1" w:firstLine="708"/>
        <w:jc w:val="both"/>
        <w:spacing w:before="0" w:after="0" w:line="360" w:lineRule="auto"/>
      </w:pPr>
      <w:r>
        <w:rPr>
          <w:rFonts w:ascii="Times New Roman" w:hAnsi="Times New Roman" w:eastAsia="Times New Roman" w:cs="Times New Roman"/>
          <w:b w:val="0"/>
          <w:bCs w:val="0"/>
          <w:sz w:val="28"/>
          <w:szCs w:val="28"/>
          <w:lang w:val="ru-RU" w:bidi="ru-RU"/>
        </w:rPr>
        <w:t xml:space="preserve">заявления о согласии баллотироваться: </w:t>
      </w:r>
      <w:r>
        <w:rPr>
          <w:rFonts w:ascii="Times New Roman" w:hAnsi="Times New Roman" w:eastAsia="Times New Roman" w:cs="Times New Roman"/>
          <w:b w:val="0"/>
          <w:bCs w:val="0"/>
          <w:sz w:val="28"/>
          <w:szCs w:val="28"/>
          <w:lang w:val="ru-RU" w:bidi="ru-RU"/>
        </w:rPr>
        <w:t xml:space="preserve">Белялова Х. Г., Усаков Ю. В., Зиновьев Р. Н., </w:t>
      </w:r>
      <w:r>
        <w:rPr>
          <w:rFonts w:ascii="Times New Roman" w:hAnsi="Times New Roman" w:eastAsia="Times New Roman" w:cs="Times New Roman"/>
          <w:b w:val="0"/>
          <w:bCs w:val="0"/>
          <w:sz w:val="28"/>
          <w:szCs w:val="28"/>
          <w:lang w:val="ru-RU" w:bidi="ru-RU"/>
        </w:rPr>
        <w:t xml:space="preserve">Бадажков Ю. А., </w:t>
      </w:r>
      <w:r>
        <w:rPr>
          <w:rFonts w:ascii="Times New Roman" w:hAnsi="Times New Roman" w:eastAsia="Times New Roman" w:cs="Times New Roman"/>
          <w:b w:val="0"/>
          <w:bCs w:val="0"/>
          <w:sz w:val="28"/>
          <w:szCs w:val="28"/>
          <w:lang w:val="ru-RU" w:bidi="ru-RU"/>
        </w:rPr>
        <w:t xml:space="preserve">С</w:t>
      </w:r>
      <w:r>
        <w:rPr>
          <w:rFonts w:ascii="Times New Roman" w:hAnsi="Times New Roman" w:eastAsia="Times New Roman" w:cs="Times New Roman"/>
          <w:b w:val="0"/>
          <w:bCs w:val="0"/>
          <w:sz w:val="28"/>
          <w:szCs w:val="28"/>
          <w:lang w:val="ru-RU" w:bidi="ru-RU"/>
        </w:rPr>
        <w:t xml:space="preserve">оболева С. В.,  Емельянова З. И., </w:t>
        <w:br/>
        <w:t xml:space="preserve">Осьмак И. А., Горлач А. А., Симонова Н. В., Пшеничная Н. А., </w:t>
        <w:br/>
        <w:t xml:space="preserve">Шуйская Е. С., Перегудова Е. Г., Щёков К. А., Бараник А. А., Утешев А. С., Дроздов А. В., Мазный Ю. В., Ларькин А. В., Быков В. Е., Тыртышный А. Г., Жирнов А. </w:t>
      </w:r>
      <w:r>
        <w:rPr>
          <w:rFonts w:ascii="Times New Roman" w:hAnsi="Times New Roman" w:eastAsia="Times New Roman" w:cs="Times New Roman"/>
          <w:b w:val="0"/>
          <w:bCs w:val="0"/>
          <w:sz w:val="28"/>
          <w:szCs w:val="28"/>
          <w:lang w:val="ru-RU" w:bidi="ru-RU"/>
        </w:rPr>
        <w:t xml:space="preserve">Г., Веснин В. А., Кравченко Д. Н., Маслов М. О., Енина О. В., Наряднова Л. С., Яковлев В. Л., Новоселов Я. Б., Яковлев Р. Б., </w:t>
        <w:br/>
        <w:t xml:space="preserve">Макаров Д. А., Смышляев Е. В., Оксенюк М. Ю., Любавский А. В., </w:t>
        <w:br/>
        <w:t xml:space="preserve">Лысенко С. С., Мигулев И. Ю., Агеенко В. А.,</w:t>
      </w:r>
      <w:r/>
    </w:p>
    <w:p>
      <w:pPr>
        <w:pStyle w:val="861"/>
        <w:ind w:left="0" w:right="-1" w:firstLine="708"/>
        <w:jc w:val="both"/>
        <w:spacing w:before="0" w:after="0" w:line="360" w:lineRule="auto"/>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lang w:val="ru-RU" w:bidi="ru-RU"/>
        </w:rPr>
        <w:t xml:space="preserve">справки о принадлежности к политической партии: </w:t>
      </w:r>
      <w:r>
        <w:rPr>
          <w:rFonts w:ascii="Times New Roman" w:hAnsi="Times New Roman" w:eastAsia="Times New Roman" w:cs="Times New Roman"/>
          <w:b w:val="0"/>
          <w:bCs w:val="0"/>
          <w:sz w:val="28"/>
          <w:szCs w:val="28"/>
          <w:highlight w:val="none"/>
          <w:lang w:val="ru-RU" w:bidi="ru-RU"/>
        </w:rPr>
        <w:t xml:space="preserve">Белялова Х. Г.,</w:t>
      </w:r>
      <w:r>
        <w:rPr>
          <w:rFonts w:ascii="Times New Roman" w:hAnsi="Times New Roman" w:eastAsia="Times New Roman" w:cs="Times New Roman"/>
          <w:b w:val="0"/>
          <w:bCs w:val="0"/>
          <w:sz w:val="28"/>
          <w:szCs w:val="28"/>
          <w:highlight w:val="yellow"/>
          <w:lang w:val="ru-RU" w:bidi="ru-RU"/>
        </w:rPr>
        <w:t xml:space="preserve"> </w:t>
      </w:r>
      <w:r>
        <w:rPr>
          <w:rFonts w:ascii="Times New Roman" w:hAnsi="Times New Roman" w:eastAsia="Times New Roman" w:cs="Times New Roman"/>
          <w:b w:val="0"/>
          <w:bCs w:val="0"/>
          <w:sz w:val="28"/>
          <w:szCs w:val="28"/>
          <w:highlight w:val="none"/>
          <w:lang w:val="ru-RU" w:bidi="ru-RU"/>
        </w:rPr>
        <w:t xml:space="preserve">Усаков Ю. В.,</w:t>
      </w:r>
      <w:r>
        <w:rPr>
          <w:rFonts w:ascii="Times New Roman" w:hAnsi="Times New Roman" w:eastAsia="Times New Roman" w:cs="Times New Roman"/>
          <w:b w:val="0"/>
          <w:bCs w:val="0"/>
          <w:sz w:val="28"/>
          <w:szCs w:val="28"/>
          <w:highlight w:val="none"/>
          <w:lang w:val="ru-RU" w:bidi="ru-RU"/>
        </w:rPr>
        <w:t xml:space="preserve"> Зиновьев Р. Н., </w:t>
      </w:r>
      <w:r>
        <w:rPr>
          <w:rFonts w:ascii="Times New Roman" w:hAnsi="Times New Roman" w:eastAsia="Times New Roman" w:cs="Times New Roman"/>
          <w:b w:val="0"/>
          <w:bCs w:val="0"/>
          <w:sz w:val="28"/>
          <w:szCs w:val="28"/>
          <w:highlight w:val="none"/>
          <w:lang w:val="ru-RU" w:bidi="ru-RU"/>
        </w:rPr>
        <w:t xml:space="preserve">Соболева С. В.,</w:t>
      </w:r>
      <w:r>
        <w:rPr>
          <w:rFonts w:ascii="Times New Roman" w:hAnsi="Times New Roman" w:eastAsia="Times New Roman" w:cs="Times New Roman"/>
          <w:b w:val="0"/>
          <w:bCs w:val="0"/>
          <w:sz w:val="28"/>
          <w:szCs w:val="28"/>
          <w:highlight w:val="none"/>
          <w:lang w:val="ru-RU" w:bidi="ru-RU"/>
        </w:rPr>
        <w:t xml:space="preserve"> Емельянова З. И.,</w:t>
      </w:r>
      <w:r>
        <w:rPr>
          <w:rFonts w:ascii="Times New Roman" w:hAnsi="Times New Roman" w:eastAsia="Times New Roman" w:cs="Times New Roman"/>
          <w:b w:val="0"/>
          <w:bCs w:val="0"/>
          <w:sz w:val="28"/>
          <w:szCs w:val="28"/>
          <w:highlight w:val="none"/>
          <w:lang w:val="ru-RU" w:bidi="ru-RU"/>
        </w:rPr>
        <w:t xml:space="preserve"> </w:t>
      </w:r>
      <w:r>
        <w:rPr>
          <w:rFonts w:ascii="Times New Roman" w:hAnsi="Times New Roman" w:eastAsia="Times New Roman" w:cs="Times New Roman"/>
          <w:b w:val="0"/>
          <w:bCs w:val="0"/>
          <w:sz w:val="28"/>
          <w:szCs w:val="28"/>
          <w:highlight w:val="none"/>
          <w:lang w:val="ru-RU" w:bidi="ru-RU"/>
        </w:rPr>
        <w:t xml:space="preserve">Горлач А. А., </w:t>
      </w:r>
      <w:r>
        <w:rPr>
          <w:rFonts w:ascii="Times New Roman" w:hAnsi="Times New Roman" w:eastAsia="Times New Roman" w:cs="Times New Roman"/>
          <w:b w:val="0"/>
          <w:bCs w:val="0"/>
          <w:sz w:val="28"/>
          <w:szCs w:val="28"/>
          <w:highlight w:val="none"/>
          <w:lang w:val="ru-RU" w:bidi="ru-RU"/>
        </w:rPr>
        <w:t xml:space="preserve">Симонова Н. В., </w:t>
      </w:r>
      <w:r>
        <w:rPr>
          <w:rFonts w:ascii="Times New Roman" w:hAnsi="Times New Roman" w:eastAsia="Times New Roman" w:cs="Times New Roman"/>
          <w:b w:val="0"/>
          <w:bCs w:val="0"/>
          <w:sz w:val="28"/>
          <w:szCs w:val="28"/>
          <w:highlight w:val="none"/>
          <w:lang w:val="ru-RU" w:bidi="ru-RU"/>
        </w:rPr>
        <w:t xml:space="preserve">Пшеничная Н. А., </w:t>
      </w:r>
      <w:r>
        <w:rPr>
          <w:rFonts w:ascii="Times New Roman" w:hAnsi="Times New Roman" w:eastAsia="Times New Roman" w:cs="Times New Roman"/>
          <w:b w:val="0"/>
          <w:bCs w:val="0"/>
          <w:sz w:val="28"/>
          <w:szCs w:val="28"/>
          <w:highlight w:val="none"/>
          <w:lang w:val="ru-RU" w:bidi="ru-RU"/>
        </w:rPr>
        <w:t xml:space="preserve">Шуйская Е. С.,</w:t>
      </w:r>
      <w:r>
        <w:rPr>
          <w:rFonts w:ascii="Times New Roman" w:hAnsi="Times New Roman" w:eastAsia="Times New Roman" w:cs="Times New Roman"/>
          <w:b w:val="0"/>
          <w:bCs w:val="0"/>
          <w:sz w:val="28"/>
          <w:szCs w:val="28"/>
          <w:highlight w:val="none"/>
          <w:lang w:val="ru-RU" w:bidi="ru-RU"/>
        </w:rPr>
        <w:t xml:space="preserve"> Перегудова Е. Г.,</w:t>
      </w:r>
      <w:r>
        <w:rPr>
          <w:rFonts w:ascii="Times New Roman" w:hAnsi="Times New Roman" w:eastAsia="Times New Roman" w:cs="Times New Roman"/>
          <w:b w:val="0"/>
          <w:bCs w:val="0"/>
          <w:sz w:val="28"/>
          <w:szCs w:val="28"/>
          <w:highlight w:val="none"/>
          <w:lang w:val="ru-RU" w:bidi="ru-RU"/>
        </w:rPr>
        <w:t xml:space="preserve"> </w:t>
        <w:br/>
      </w:r>
      <w:r>
        <w:rPr>
          <w:rFonts w:ascii="Times New Roman" w:hAnsi="Times New Roman" w:eastAsia="Times New Roman" w:cs="Times New Roman"/>
          <w:b w:val="0"/>
          <w:bCs w:val="0"/>
          <w:sz w:val="28"/>
          <w:szCs w:val="28"/>
          <w:highlight w:val="none"/>
          <w:lang w:val="ru-RU" w:bidi="ru-RU"/>
        </w:rPr>
        <w:t xml:space="preserve">Щёков К. А., </w:t>
      </w:r>
      <w:r>
        <w:rPr>
          <w:rFonts w:ascii="Times New Roman" w:hAnsi="Times New Roman" w:eastAsia="Times New Roman" w:cs="Times New Roman"/>
          <w:b w:val="0"/>
          <w:bCs w:val="0"/>
          <w:sz w:val="28"/>
          <w:szCs w:val="28"/>
          <w:highlight w:val="none"/>
          <w:lang w:val="ru-RU" w:bidi="ru-RU"/>
        </w:rPr>
        <w:t xml:space="preserve">Дроздов А. В.</w:t>
      </w:r>
      <w:r>
        <w:rPr>
          <w:rFonts w:ascii="Times New Roman" w:hAnsi="Times New Roman" w:eastAsia="Times New Roman" w:cs="Times New Roman"/>
          <w:b w:val="0"/>
          <w:bCs w:val="0"/>
          <w:sz w:val="28"/>
          <w:szCs w:val="28"/>
          <w:highlight w:val="none"/>
          <w:lang w:val="ru-RU" w:bidi="ru-RU"/>
        </w:rPr>
        <w:t xml:space="preserve">,</w:t>
      </w:r>
      <w:r>
        <w:rPr>
          <w:rFonts w:ascii="Times New Roman" w:hAnsi="Times New Roman" w:eastAsia="Times New Roman" w:cs="Times New Roman"/>
          <w:b w:val="0"/>
          <w:bCs w:val="0"/>
          <w:sz w:val="28"/>
          <w:szCs w:val="28"/>
          <w:highlight w:val="none"/>
          <w:lang w:val="ru-RU" w:bidi="ru-RU"/>
        </w:rPr>
        <w:t xml:space="preserve"> Мазный Ю. В.,</w:t>
      </w:r>
      <w:r>
        <w:rPr>
          <w:rFonts w:ascii="Times New Roman" w:hAnsi="Times New Roman" w:eastAsia="Times New Roman" w:cs="Times New Roman"/>
          <w:b w:val="0"/>
          <w:bCs w:val="0"/>
          <w:sz w:val="28"/>
          <w:szCs w:val="28"/>
          <w:highlight w:val="none"/>
          <w:lang w:val="ru-RU" w:bidi="ru-RU"/>
        </w:rPr>
        <w:t xml:space="preserve"> </w:t>
      </w:r>
      <w:r>
        <w:rPr>
          <w:rFonts w:ascii="Times New Roman" w:hAnsi="Times New Roman" w:eastAsia="Times New Roman" w:cs="Times New Roman"/>
          <w:b w:val="0"/>
          <w:bCs w:val="0"/>
          <w:sz w:val="28"/>
          <w:szCs w:val="28"/>
          <w:highlight w:val="none"/>
          <w:lang w:val="ru-RU" w:bidi="ru-RU"/>
        </w:rPr>
        <w:t xml:space="preserve">Ларькин А. В., </w:t>
      </w:r>
      <w:r>
        <w:rPr>
          <w:rFonts w:ascii="Times New Roman" w:hAnsi="Times New Roman" w:eastAsia="Times New Roman" w:cs="Times New Roman"/>
          <w:b w:val="0"/>
          <w:bCs w:val="0"/>
          <w:sz w:val="28"/>
          <w:szCs w:val="28"/>
          <w:highlight w:val="none"/>
          <w:lang w:val="ru-RU" w:bidi="ru-RU"/>
        </w:rPr>
        <w:t xml:space="preserve">Быков В. Е.,</w:t>
      </w:r>
      <w:r>
        <w:rPr>
          <w:rFonts w:ascii="Times New Roman" w:hAnsi="Times New Roman" w:eastAsia="Times New Roman" w:cs="Times New Roman"/>
          <w:b w:val="0"/>
          <w:bCs w:val="0"/>
          <w:sz w:val="28"/>
          <w:szCs w:val="28"/>
          <w:highlight w:val="none"/>
          <w:lang w:val="ru-RU" w:bidi="ru-RU"/>
        </w:rPr>
        <w:t xml:space="preserve"> Тыртышный А. Г.,</w:t>
      </w:r>
      <w:r>
        <w:rPr>
          <w:rFonts w:ascii="Times New Roman" w:hAnsi="Times New Roman" w:eastAsia="Times New Roman" w:cs="Times New Roman"/>
          <w:b w:val="0"/>
          <w:bCs w:val="0"/>
          <w:sz w:val="28"/>
          <w:szCs w:val="28"/>
          <w:highlight w:val="none"/>
          <w:lang w:val="ru-RU" w:bidi="ru-RU"/>
        </w:rPr>
        <w:t xml:space="preserve"> Жирнов А. </w:t>
      </w:r>
      <w:r>
        <w:rPr>
          <w:rFonts w:ascii="Times New Roman" w:hAnsi="Times New Roman" w:eastAsia="Times New Roman" w:cs="Times New Roman"/>
          <w:b w:val="0"/>
          <w:bCs w:val="0"/>
          <w:sz w:val="28"/>
          <w:szCs w:val="28"/>
          <w:highlight w:val="none"/>
          <w:lang w:val="ru-RU" w:bidi="ru-RU"/>
        </w:rPr>
        <w:t xml:space="preserve">Г., </w:t>
      </w:r>
      <w:r>
        <w:rPr>
          <w:rFonts w:ascii="Times New Roman" w:hAnsi="Times New Roman" w:eastAsia="Times New Roman" w:cs="Times New Roman"/>
          <w:b w:val="0"/>
          <w:bCs w:val="0"/>
          <w:sz w:val="28"/>
          <w:szCs w:val="28"/>
          <w:highlight w:val="none"/>
          <w:lang w:val="ru-RU" w:bidi="ru-RU"/>
        </w:rPr>
        <w:t xml:space="preserve">Веснин В. А., </w:t>
      </w:r>
      <w:r>
        <w:rPr>
          <w:rFonts w:ascii="Times New Roman" w:hAnsi="Times New Roman" w:eastAsia="Times New Roman" w:cs="Times New Roman"/>
          <w:b w:val="0"/>
          <w:bCs w:val="0"/>
          <w:sz w:val="28"/>
          <w:szCs w:val="28"/>
          <w:highlight w:val="none"/>
          <w:lang w:val="ru-RU" w:bidi="ru-RU"/>
        </w:rPr>
        <w:t xml:space="preserve">Кравченко Д. Н.,</w:t>
      </w:r>
      <w:r>
        <w:rPr>
          <w:rFonts w:ascii="Times New Roman" w:hAnsi="Times New Roman" w:eastAsia="Times New Roman" w:cs="Times New Roman"/>
          <w:b w:val="0"/>
          <w:bCs w:val="0"/>
          <w:sz w:val="28"/>
          <w:szCs w:val="28"/>
          <w:highlight w:val="none"/>
          <w:lang w:val="ru-RU" w:bidi="ru-RU"/>
        </w:rPr>
        <w:t xml:space="preserve"> </w:t>
        <w:br/>
      </w:r>
      <w:r>
        <w:rPr>
          <w:rFonts w:ascii="Times New Roman" w:hAnsi="Times New Roman" w:eastAsia="Times New Roman" w:cs="Times New Roman"/>
          <w:b w:val="0"/>
          <w:bCs w:val="0"/>
          <w:sz w:val="28"/>
          <w:szCs w:val="28"/>
          <w:highlight w:val="none"/>
          <w:lang w:val="ru-RU" w:bidi="ru-RU"/>
        </w:rPr>
        <w:t xml:space="preserve">Маслов М. О., </w:t>
      </w:r>
      <w:r>
        <w:rPr>
          <w:rFonts w:ascii="Times New Roman" w:hAnsi="Times New Roman" w:eastAsia="Times New Roman" w:cs="Times New Roman"/>
          <w:b w:val="0"/>
          <w:bCs w:val="0"/>
          <w:sz w:val="28"/>
          <w:szCs w:val="28"/>
          <w:highlight w:val="none"/>
          <w:lang w:val="ru-RU" w:bidi="ru-RU"/>
        </w:rPr>
        <w:t xml:space="preserve">Енина О. В.,</w:t>
      </w:r>
      <w:r>
        <w:rPr>
          <w:rFonts w:ascii="Times New Roman" w:hAnsi="Times New Roman" w:eastAsia="Times New Roman" w:cs="Times New Roman"/>
          <w:b w:val="0"/>
          <w:bCs w:val="0"/>
          <w:sz w:val="28"/>
          <w:szCs w:val="28"/>
          <w:highlight w:val="none"/>
          <w:lang w:val="ru-RU" w:bidi="ru-RU"/>
        </w:rPr>
        <w:t xml:space="preserve"> </w:t>
      </w:r>
      <w:r>
        <w:rPr>
          <w:rFonts w:ascii="Times New Roman" w:hAnsi="Times New Roman" w:eastAsia="Times New Roman" w:cs="Times New Roman"/>
          <w:b w:val="0"/>
          <w:bCs w:val="0"/>
          <w:sz w:val="28"/>
          <w:szCs w:val="28"/>
          <w:highlight w:val="none"/>
          <w:lang w:val="ru-RU" w:bidi="ru-RU"/>
        </w:rPr>
        <w:t xml:space="preserve">Наряднова Л. С., </w:t>
      </w:r>
      <w:r>
        <w:rPr>
          <w:rFonts w:ascii="Times New Roman" w:hAnsi="Times New Roman" w:eastAsia="Times New Roman" w:cs="Times New Roman"/>
          <w:b w:val="0"/>
          <w:bCs w:val="0"/>
          <w:sz w:val="28"/>
          <w:szCs w:val="28"/>
          <w:highlight w:val="none"/>
          <w:lang w:val="ru-RU" w:bidi="ru-RU"/>
        </w:rPr>
        <w:t xml:space="preserve">Яковлев В. Л., </w:t>
      </w:r>
      <w:r>
        <w:rPr>
          <w:rFonts w:ascii="Times New Roman" w:hAnsi="Times New Roman" w:eastAsia="Times New Roman" w:cs="Times New Roman"/>
          <w:b w:val="0"/>
          <w:bCs w:val="0"/>
          <w:sz w:val="28"/>
          <w:szCs w:val="28"/>
          <w:highlight w:val="none"/>
          <w:lang w:val="ru-RU" w:bidi="ru-RU"/>
        </w:rPr>
        <w:t xml:space="preserve">Новоселов Я. Б.</w:t>
      </w:r>
      <w:r>
        <w:rPr>
          <w:rFonts w:ascii="Times New Roman" w:hAnsi="Times New Roman" w:eastAsia="Times New Roman" w:cs="Times New Roman"/>
          <w:b w:val="0"/>
          <w:bCs w:val="0"/>
          <w:sz w:val="28"/>
          <w:szCs w:val="28"/>
          <w:highlight w:val="none"/>
          <w:lang w:val="ru-RU" w:bidi="ru-RU"/>
        </w:rPr>
        <w:t xml:space="preserve">,</w:t>
      </w:r>
      <w:r>
        <w:rPr>
          <w:rFonts w:ascii="Times New Roman" w:hAnsi="Times New Roman" w:eastAsia="Times New Roman" w:cs="Times New Roman"/>
          <w:b w:val="0"/>
          <w:bCs w:val="0"/>
          <w:sz w:val="28"/>
          <w:szCs w:val="28"/>
          <w:highlight w:val="none"/>
          <w:lang w:val="ru-RU" w:bidi="ru-RU"/>
        </w:rPr>
        <w:t xml:space="preserve"> Яковлев Р. Б., </w:t>
      </w:r>
      <w:r>
        <w:rPr>
          <w:rFonts w:ascii="Times New Roman" w:hAnsi="Times New Roman" w:eastAsia="Times New Roman" w:cs="Times New Roman"/>
          <w:b w:val="0"/>
          <w:bCs w:val="0"/>
          <w:sz w:val="28"/>
          <w:szCs w:val="28"/>
          <w:highlight w:val="none"/>
          <w:lang w:val="ru-RU" w:bidi="ru-RU"/>
        </w:rPr>
        <w:t xml:space="preserve">Макаров Д. А., </w:t>
      </w:r>
      <w:r>
        <w:rPr>
          <w:rFonts w:ascii="Times New Roman" w:hAnsi="Times New Roman" w:eastAsia="Times New Roman" w:cs="Times New Roman"/>
          <w:b w:val="0"/>
          <w:bCs w:val="0"/>
          <w:sz w:val="28"/>
          <w:szCs w:val="28"/>
          <w:highlight w:val="none"/>
          <w:lang w:val="ru-RU" w:bidi="ru-RU"/>
        </w:rPr>
        <w:t xml:space="preserve">Лысенко С. С., </w:t>
      </w:r>
      <w:r>
        <w:rPr>
          <w:rFonts w:ascii="Times New Roman" w:hAnsi="Times New Roman" w:eastAsia="Times New Roman" w:cs="Times New Roman"/>
          <w:b w:val="0"/>
          <w:bCs w:val="0"/>
          <w:sz w:val="28"/>
          <w:szCs w:val="28"/>
          <w:highlight w:val="none"/>
          <w:lang w:val="ru-RU" w:bidi="ru-RU"/>
        </w:rPr>
        <w:t xml:space="preserve">Мигулев И. Ю.</w:t>
      </w:r>
      <w:r>
        <w:rPr>
          <w:rFonts w:ascii="Times New Roman" w:hAnsi="Times New Roman" w:eastAsia="Times New Roman" w:cs="Times New Roman"/>
          <w:b w:val="0"/>
          <w:bCs w:val="0"/>
          <w:sz w:val="28"/>
          <w:szCs w:val="28"/>
          <w:highlight w:val="none"/>
          <w:lang w:val="ru-RU" w:bidi="ru-RU"/>
        </w:rPr>
        <w:t xml:space="preserve">, </w:t>
      </w:r>
      <w:r>
        <w:rPr>
          <w:rFonts w:ascii="Times New Roman" w:hAnsi="Times New Roman" w:eastAsia="Times New Roman" w:cs="Times New Roman"/>
          <w:b w:val="0"/>
          <w:bCs w:val="0"/>
          <w:sz w:val="28"/>
          <w:szCs w:val="28"/>
          <w:highlight w:val="none"/>
          <w:lang w:val="ru-RU" w:bidi="ru-RU"/>
        </w:rPr>
        <w:t xml:space="preserve">Агеенко В. А.</w:t>
      </w:r>
      <w:r>
        <w:rPr>
          <w:rFonts w:ascii="Times New Roman" w:hAnsi="Times New Roman" w:eastAsia="Times New Roman" w:cs="Times New Roman"/>
          <w:b w:val="0"/>
          <w:bCs w:val="0"/>
          <w:sz w:val="28"/>
          <w:szCs w:val="28"/>
          <w:highlight w:val="none"/>
        </w:rPr>
      </w:r>
      <w:r/>
    </w:p>
    <w:p>
      <w:pPr>
        <w:pStyle w:val="861"/>
        <w:ind w:left="0" w:right="0" w:firstLine="708"/>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Проверив соблюдение требований к выдвижению списка кандидатов по одномандатны</w:t>
      </w:r>
      <w:r>
        <w:rPr>
          <w:rFonts w:ascii="Times New Roman" w:hAnsi="Times New Roman" w:eastAsia="Times New Roman" w:cs="Times New Roman"/>
          <w:b w:val="0"/>
          <w:bCs w:val="0"/>
          <w:sz w:val="28"/>
          <w:szCs w:val="28"/>
          <w:lang w:val="ru-RU" w:bidi="en-US"/>
        </w:rPr>
        <w:t xml:space="preserve">м избирательным округам,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наличие документов, предусмотренных статьей</w:t>
      </w:r>
      <w:r>
        <w:rPr>
          <w:rFonts w:ascii="Times New Roman" w:hAnsi="Times New Roman" w:eastAsia="Times New Roman" w:cs="Times New Roman"/>
          <w:b w:val="0"/>
          <w:bCs w:val="0"/>
          <w:sz w:val="28"/>
          <w:szCs w:val="28"/>
          <w:lang w:val="ru-RU" w:bidi="en-US"/>
        </w:rPr>
        <w:t xml:space="preserve"> 37 Закона Новосибирской области «О выборах депутатов Законодательного Собрания Новосибирской области» и необходимых для выдвижения списка кандидатов по одномандатным избирательным округам, Избирательная комиссия Новосибирской области установила следующее.</w:t>
      </w:r>
      <w:r>
        <w:rPr>
          <w:rFonts w:ascii="Times New Roman" w:hAnsi="Times New Roman" w:eastAsia="Times New Roman" w:cs="Times New Roman"/>
          <w:b/>
          <w:bCs/>
          <w:sz w:val="28"/>
          <w:szCs w:val="28"/>
          <w:lang w:val="ru-RU" w:bidi="en-US"/>
        </w:rPr>
        <w:tab/>
      </w:r>
      <w:r>
        <w:rPr>
          <w:rFonts w:ascii="Times New Roman" w:hAnsi="Times New Roman" w:eastAsia="Times New Roman" w:cs="Times New Roman"/>
          <w:b w:val="0"/>
          <w:bCs w:val="0"/>
          <w:sz w:val="28"/>
          <w:szCs w:val="28"/>
          <w:lang w:val="ru-RU" w:bidi="en-US"/>
        </w:rPr>
      </w:r>
      <w:r/>
    </w:p>
    <w:p>
      <w:pPr>
        <w:ind w:left="0" w:right="0" w:firstLine="0"/>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ab/>
      </w:r>
      <w:r>
        <w:rPr>
          <w:rFonts w:ascii="Times New Roman" w:hAnsi="Times New Roman" w:eastAsia="Times New Roman" w:cs="Times New Roman"/>
          <w:sz w:val="28"/>
          <w:szCs w:val="28"/>
          <w:lang w:val="ru-RU" w:bidi="en-US"/>
        </w:rPr>
        <w:t xml:space="preserve">Избирательным объединением НОВОСИБИРСКОЕ ОБЛАСТНОЕ ОТДЕЛЕНИЕ ПОЛИТИЧЕСКОЙ ПАРТИИ «КОММУНИСТИЧЕСКАЯ ПАРТИЯ РОССИЙСКОЙ ФЕДЕРАЦИИ» список кандидат</w:t>
      </w:r>
      <w:r>
        <w:rPr>
          <w:rFonts w:ascii="Times New Roman" w:hAnsi="Times New Roman" w:eastAsia="Times New Roman" w:cs="Times New Roman"/>
          <w:sz w:val="28"/>
          <w:szCs w:val="28"/>
          <w:lang w:val="ru-RU" w:bidi="en-US"/>
        </w:rPr>
        <w:t xml:space="preserve">ов в депутаты Законодательного Собрания Новосибирской области восьмого созыва по одномандатным избирательным округам выдвинут с соблюдением требований к выдвижению, предусмотренных Федеральным законом «О политических партиях», Федеральным законом «Об основ</w:t>
      </w:r>
      <w:r>
        <w:rPr>
          <w:rFonts w:ascii="Times New Roman" w:hAnsi="Times New Roman" w:eastAsia="Times New Roman" w:cs="Times New Roman"/>
          <w:sz w:val="28"/>
          <w:szCs w:val="28"/>
          <w:lang w:val="ru-RU" w:bidi="en-US"/>
        </w:rPr>
        <w:t xml:space="preserve">ных гарантиях избирательных прав и права на участие в референдуме граждан Российской Федерации». В Избирательную комиссию Новосибирской области представлены все документы, необходимые для выдвижения списка кандидатов по одномандатным избирательным округам.</w:t>
      </w:r>
      <w:r>
        <w:rPr>
          <w:rFonts w:ascii="Times New Roman" w:hAnsi="Times New Roman" w:eastAsia="Times New Roman" w:cs="Times New Roman"/>
          <w:sz w:val="28"/>
          <w:szCs w:val="28"/>
          <w:lang w:val="ru-RU" w:bidi="en-US"/>
        </w:rPr>
      </w:r>
      <w:r/>
    </w:p>
    <w:p>
      <w:pPr>
        <w:pStyle w:val="861"/>
        <w:ind w:left="0" w:right="0" w:firstLine="709"/>
        <w:jc w:val="both"/>
        <w:spacing w:before="0" w:after="0" w:line="360" w:lineRule="auto"/>
        <w:rPr>
          <w:rFonts w:ascii="Times New Roman" w:hAnsi="Times New Roman" w:eastAsia="Times New Roman" w:cs="Times New Roman"/>
          <w:b w:val="0"/>
          <w:bCs w:val="0"/>
          <w:sz w:val="28"/>
          <w:szCs w:val="28"/>
          <w:lang w:val="ru-RU" w:bidi="en-US"/>
        </w:rPr>
      </w:pPr>
      <w:r>
        <w:rPr>
          <w:rFonts w:ascii="Times New Roman" w:hAnsi="Times New Roman" w:eastAsia="Times New Roman" w:cs="Times New Roman"/>
          <w:b w:val="0"/>
          <w:bCs w:val="0"/>
          <w:sz w:val="28"/>
          <w:szCs w:val="28"/>
          <w:lang w:val="ru-RU" w:bidi="en-US"/>
        </w:rPr>
        <w:t xml:space="preserve">В соответствии с частью 7 статьи 37 Закона Новосибирской области «О выборах депутатов Законодательного Собрания Новосибирской области» основаниями отказа в заверении списка кандидатов, выдвинутых по одномандатным избирательным округам, является отсут</w:t>
      </w:r>
      <w:r>
        <w:rPr>
          <w:rFonts w:ascii="Times New Roman" w:hAnsi="Times New Roman" w:eastAsia="Times New Roman" w:cs="Times New Roman"/>
          <w:b w:val="0"/>
          <w:bCs w:val="0"/>
          <w:sz w:val="28"/>
          <w:szCs w:val="28"/>
          <w:lang w:val="ru-RU" w:bidi="en-US"/>
        </w:rPr>
        <w:t xml:space="preserve">ствие документов, предусмотренных абзацем вторым части 1, пунктами 1, 2, 6 части 2 статьи 37 Закона Новосибирской области «О выборах депутатов Законодательного Собрания Новосибирской области», несоблюдение требований, предусмотренных Федеральным законом «О</w:t>
      </w:r>
      <w:r>
        <w:rPr>
          <w:rFonts w:ascii="Times New Roman" w:hAnsi="Times New Roman" w:eastAsia="Times New Roman" w:cs="Times New Roman"/>
          <w:b w:val="0"/>
          <w:bCs w:val="0"/>
          <w:sz w:val="28"/>
          <w:szCs w:val="28"/>
          <w:lang w:val="ru-RU" w:bidi="en-US"/>
        </w:rPr>
        <w:t xml:space="preserve"> политических партиях», Федеральным законом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является основанием для исключения Избирательной</w:t>
      </w:r>
      <w:r>
        <w:rPr>
          <w:rFonts w:ascii="Times New Roman" w:hAnsi="Times New Roman" w:eastAsia="Times New Roman" w:cs="Times New Roman"/>
          <w:b w:val="0"/>
          <w:bCs w:val="0"/>
          <w:sz w:val="28"/>
          <w:szCs w:val="28"/>
          <w:lang w:val="ru-RU" w:bidi="en-US"/>
        </w:rPr>
        <w:t xml:space="preserve"> комиссией Новосибирской области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w:t>
      </w:r>
      <w:r>
        <w:rPr>
          <w:rFonts w:ascii="Times New Roman" w:hAnsi="Times New Roman" w:eastAsia="Times New Roman" w:cs="Times New Roman"/>
          <w:b w:val="0"/>
          <w:bCs w:val="0"/>
          <w:sz w:val="28"/>
          <w:szCs w:val="28"/>
          <w:lang w:val="ru-RU" w:bidi="en-US"/>
        </w:rPr>
        <w:t xml:space="preserve">замещению в этом избирательном округе, является основанием для исключения избирательной комиссией Новосибирской области всех кандидатов, выдвинутых в данном избирательном округе, из списка кандидатов по одномандатным избирательным округам до его заверения.</w:t>
      </w:r>
      <w:r>
        <w:rPr>
          <w:rFonts w:ascii="Times New Roman" w:hAnsi="Times New Roman" w:eastAsia="Times New Roman" w:cs="Times New Roman"/>
          <w:b w:val="0"/>
          <w:bCs w:val="0"/>
          <w:sz w:val="28"/>
          <w:szCs w:val="28"/>
          <w:lang w:val="ru-RU" w:bidi="en-US"/>
        </w:rPr>
      </w:r>
      <w:r/>
    </w:p>
    <w:p>
      <w:pPr>
        <w:pStyle w:val="861"/>
        <w:ind w:left="0" w:right="0" w:firstLine="709"/>
        <w:jc w:val="both"/>
        <w:spacing w:before="0" w:after="0" w:line="360" w:lineRule="auto"/>
        <w:rPr>
          <w:rFonts w:ascii="Times New Roman" w:hAnsi="Times New Roman" w:eastAsia="Times New Roman" w:cs="Times New Roman"/>
          <w:b w:val="0"/>
          <w:bCs w:val="0"/>
          <w:sz w:val="28"/>
          <w:szCs w:val="28"/>
          <w:lang w:val="ru-RU" w:bidi="ru-RU"/>
        </w:rPr>
      </w:pPr>
      <w:r>
        <w:rPr>
          <w:rFonts w:ascii="Times New Roman" w:hAnsi="Times New Roman" w:eastAsia="Times New Roman" w:cs="Times New Roman"/>
          <w:b w:val="0"/>
          <w:bCs w:val="0"/>
          <w:sz w:val="28"/>
          <w:szCs w:val="28"/>
          <w:lang w:val="ru-RU" w:bidi="en-US"/>
        </w:rPr>
        <w:t xml:space="preserve">На основании вышеизложенного, руководствуясь пунктами 14.1, 14.2 статьи 35 Феде</w:t>
      </w:r>
      <w:r>
        <w:rPr>
          <w:rFonts w:ascii="Times New Roman" w:hAnsi="Times New Roman" w:eastAsia="Times New Roman" w:cs="Times New Roman"/>
          <w:b w:val="0"/>
          <w:bCs w:val="0"/>
          <w:sz w:val="28"/>
          <w:szCs w:val="28"/>
          <w:lang w:val="ru-RU" w:bidi="en-US"/>
        </w:rPr>
        <w:t xml:space="preserve">рального закона «Об основных гарантиях избирательных прав и права на участие в референдуме граждан Российской Федерации», статьей 37 Закона Новосибирской области «О выборах депутатов Законодательного Собрания», Избирательная комиссия Новосибирской области </w:t>
      </w:r>
      <w:r>
        <w:rPr>
          <w:rFonts w:ascii="Times New Roman" w:hAnsi="Times New Roman" w:eastAsia="Times New Roman" w:cs="Times New Roman"/>
          <w:b w:val="0"/>
          <w:bCs w:val="0"/>
          <w:sz w:val="28"/>
          <w:szCs w:val="28"/>
          <w:lang w:val="ru-RU" w:bidi="en-US"/>
        </w:rPr>
        <w:t xml:space="preserve"> </w:t>
      </w:r>
      <w:r>
        <w:rPr>
          <w:rFonts w:ascii="Times New Roman" w:hAnsi="Times New Roman" w:eastAsia="Times New Roman" w:cs="Times New Roman"/>
          <w:b/>
          <w:bCs/>
          <w:spacing w:val="40"/>
          <w:sz w:val="28"/>
          <w:szCs w:val="28"/>
          <w:lang w:val="ru-RU" w:bidi="ru-RU"/>
        </w:rPr>
        <w:t xml:space="preserve">постановляет</w:t>
      </w:r>
      <w:r>
        <w:rPr>
          <w:rFonts w:ascii="Times New Roman" w:hAnsi="Times New Roman" w:eastAsia="Times New Roman" w:cs="Times New Roman"/>
          <w:b w:val="0"/>
          <w:bCs w:val="0"/>
          <w:sz w:val="28"/>
          <w:szCs w:val="28"/>
          <w:lang w:val="ru-RU" w:bidi="ru-RU"/>
        </w:rPr>
        <w:t xml:space="preserve">:</w:t>
      </w:r>
      <w:r>
        <w:rPr>
          <w:rFonts w:ascii="Times New Roman" w:hAnsi="Times New Roman" w:eastAsia="Times New Roman" w:cs="Times New Roman"/>
          <w:b w:val="0"/>
          <w:bCs w:val="0"/>
          <w:sz w:val="28"/>
          <w:szCs w:val="28"/>
          <w:lang w:val="ru-RU" w:bidi="ru-RU"/>
        </w:rPr>
      </w:r>
      <w:r/>
    </w:p>
    <w:p>
      <w:pPr>
        <w:contextualSpacing/>
        <w:ind w:left="0" w:right="0" w:firstLine="708"/>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1.</w:t>
      </w:r>
      <w:r>
        <w:rPr>
          <w:lang w:val="ru-RU" w:bidi="en-US"/>
        </w:rPr>
        <w:t xml:space="preserve"> </w:t>
      </w:r>
      <w:r>
        <w:rPr>
          <w:rFonts w:ascii="Times New Roman" w:hAnsi="Times New Roman" w:eastAsia="Times New Roman" w:cs="Times New Roman"/>
          <w:sz w:val="28"/>
          <w:szCs w:val="28"/>
          <w:lang w:val="ru-RU" w:bidi="en-US"/>
        </w:rPr>
        <w:t xml:space="preserve">Заверить список кандидатов в депутаты Законодательного Собрания</w:t>
      </w:r>
      <w:r>
        <w:rPr>
          <w:rFonts w:ascii="Times New Roman" w:hAnsi="Times New Roman" w:eastAsia="Times New Roman" w:cs="Times New Roman"/>
          <w:sz w:val="28"/>
          <w:szCs w:val="28"/>
          <w:lang w:val="ru-RU" w:bidi="en-US"/>
        </w:rPr>
        <w:t xml:space="preserve"> </w:t>
      </w:r>
      <w:r>
        <w:rPr>
          <w:rFonts w:ascii="Times New Roman" w:hAnsi="Times New Roman" w:eastAsia="Times New Roman" w:cs="Times New Roman"/>
          <w:sz w:val="28"/>
          <w:szCs w:val="28"/>
          <w:lang w:val="ru-RU" w:bidi="en-US"/>
        </w:rPr>
        <w:t xml:space="preserve">Новосибирской области восьмого созыва, выдвинутый избирательным объединением НОВОСИБИРСКОЕ ОБЛАСТНОЕ ОТДЕЛЕНИЕ ПОЛИТИЧЕСКОЙ ПАРТИИ «КОММУНИСТИЧЕСКАЯ ПАРТИЯ РОССИЙСКОЙ ФЕДЕРАЦИИ» по одномандатным избирательным округам, в количестве 36 человек (прилагается).</w:t>
      </w:r>
      <w:r>
        <w:rPr>
          <w:rFonts w:ascii="Times New Roman" w:hAnsi="Times New Roman" w:eastAsia="Times New Roman" w:cs="Times New Roman"/>
          <w:sz w:val="28"/>
          <w:szCs w:val="28"/>
          <w:lang w:val="ru-RU" w:bidi="en-US"/>
        </w:rPr>
      </w:r>
      <w:r/>
    </w:p>
    <w:p>
      <w:pPr>
        <w:contextualSpacing/>
        <w:ind w:left="0" w:right="0" w:firstLine="708"/>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2. Выдать уполномоченному предс</w:t>
      </w:r>
      <w:r>
        <w:rPr>
          <w:rFonts w:ascii="Times New Roman" w:hAnsi="Times New Roman" w:eastAsia="Times New Roman" w:cs="Times New Roman"/>
          <w:sz w:val="28"/>
          <w:szCs w:val="28"/>
          <w:lang w:val="ru-RU" w:bidi="en-US"/>
        </w:rPr>
        <w:t xml:space="preserve">т</w:t>
      </w:r>
      <w:r>
        <w:rPr>
          <w:rFonts w:ascii="Times New Roman" w:hAnsi="Times New Roman" w:eastAsia="Times New Roman" w:cs="Times New Roman"/>
          <w:sz w:val="28"/>
          <w:szCs w:val="28"/>
          <w:lang w:val="ru-RU" w:bidi="en-US"/>
        </w:rPr>
        <w:t xml:space="preserve">а</w:t>
      </w:r>
      <w:r>
        <w:rPr>
          <w:rFonts w:ascii="Times New Roman" w:hAnsi="Times New Roman" w:eastAsia="Times New Roman" w:cs="Times New Roman"/>
          <w:sz w:val="28"/>
          <w:szCs w:val="28"/>
          <w:lang w:val="ru-RU" w:bidi="en-US"/>
        </w:rPr>
        <w:t xml:space="preserve">вителю избирательного объединения НОВОСИБИРСКОЕ ОБЛАСТНОЕ ОТДЕЛЕНИЕ ПОЛИТИЧЕСКОЙ ПАРТИИ «КОММУНИСТИЧЕСКАЯ ПАРТИЯ РОССИЙСКОЙ ФЕДЕРАЦИИ» копию настоящего постановления с копией заверенного списка кандидатов, выдвинутых по одномандатным избирательным округам.</w:t>
      </w:r>
      <w:r>
        <w:rPr>
          <w:rFonts w:ascii="Times New Roman" w:hAnsi="Times New Roman" w:eastAsia="Times New Roman" w:cs="Times New Roman"/>
          <w:sz w:val="28"/>
          <w:szCs w:val="28"/>
          <w:lang w:val="ru-RU" w:bidi="en-US"/>
        </w:rPr>
      </w:r>
      <w:r/>
    </w:p>
    <w:p>
      <w:pPr>
        <w:contextualSpacing/>
        <w:ind w:left="0" w:right="0" w:firstLine="708"/>
        <w:jc w:val="both"/>
        <w:spacing w:before="0" w:after="0" w:line="360" w:lineRule="auto"/>
        <w:rPr>
          <w:rFonts w:ascii="Times New Roman" w:hAnsi="Times New Roman" w:eastAsia="Times New Roman" w:cs="Times New Roman"/>
          <w:sz w:val="28"/>
          <w:szCs w:val="28"/>
          <w:lang w:val="ru-RU" w:bidi="en-US"/>
        </w:rPr>
      </w:pPr>
      <w:r>
        <w:rPr>
          <w:rFonts w:ascii="Times New Roman" w:hAnsi="Times New Roman" w:eastAsia="Times New Roman" w:cs="Times New Roman"/>
          <w:sz w:val="28"/>
          <w:szCs w:val="28"/>
          <w:lang w:val="ru-RU" w:bidi="en-US"/>
        </w:rPr>
        <w:t xml:space="preserve">3. Направить копию настоящего постановления с копией заверенного списка, копиями заявлений кандидатов о согласии баллотироваться и </w:t>
      </w:r>
      <w:r>
        <w:rPr>
          <w:rFonts w:ascii="Times New Roman" w:hAnsi="Times New Roman" w:eastAsia="Times New Roman" w:cs="Times New Roman"/>
          <w:sz w:val="28"/>
          <w:szCs w:val="28"/>
          <w:lang w:val="ru-RU" w:bidi="en-US"/>
        </w:rPr>
        <w:t xml:space="preserve">копией решения о выдвижении списка кандидатов по одномандатным избирательным округам в соответствующие окружные избирательные комиссии одномандатных избирательных округов по выборам депутатов Законодательного Собрания Новосибирской области восьмого созыва.</w:t>
      </w:r>
      <w:r>
        <w:rPr>
          <w:rFonts w:ascii="Times New Roman" w:hAnsi="Times New Roman" w:eastAsia="Times New Roman" w:cs="Times New Roman"/>
          <w:sz w:val="28"/>
          <w:szCs w:val="28"/>
          <w:lang w:val="ru-RU" w:bidi="en-US"/>
        </w:rPr>
      </w:r>
      <w:r/>
    </w:p>
    <w:p>
      <w:pPr>
        <w:ind w:left="0" w:right="0" w:firstLine="708"/>
        <w:jc w:val="both"/>
        <w:spacing w:before="0" w:after="0" w:line="36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4. Опубликовать настоящее постановление в сетевом издании «Вестник Избирательной комиссии Новосибирской области» и разместить на официальном сайте Избирательной комиссии Новосибирской области в информационно-телекоммуникационной сети «Интернет».</w:t>
      </w:r>
      <w:r>
        <w:rPr>
          <w:rFonts w:ascii="Times New Roman" w:hAnsi="Times New Roman" w:eastAsia="Times New Roman" w:cs="Times New Roman"/>
          <w:sz w:val="28"/>
          <w:szCs w:val="28"/>
          <w:lang w:val="ru-RU" w:bidi="ru-RU"/>
        </w:rPr>
      </w:r>
      <w:r/>
    </w:p>
    <w:p>
      <w:pPr>
        <w:pStyle w:val="862"/>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p>
      <w:pPr>
        <w:pStyle w:val="862"/>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bl>
      <w:tblPr>
        <w:tblStyle w:val="843"/>
        <w:tblW w:w="97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08" w:type="dxa"/>
          <w:right w:w="108" w:type="dxa"/>
        </w:tblCellMar>
        <w:tblLook w:val="04A0" w:firstRow="1" w:lastRow="0" w:firstColumn="1" w:lastColumn="0" w:noHBand="0" w:noVBand="1"/>
      </w:tblPr>
      <w:tblGrid>
        <w:gridCol w:w="7479"/>
        <w:gridCol w:w="2268"/>
      </w:tblGrid>
      <w:tr>
        <w:trPr/>
        <w:tc>
          <w:tcPr>
            <w:tcW w:w="7479" w:type="dxa"/>
            <w:vAlign w:val="top"/>
            <w:textDirection w:val="lrTb"/>
            <w:noWrap w:val="false"/>
          </w:tcPr>
          <w:p>
            <w:pPr>
              <w:pStyle w:val="863"/>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Заместитель председателя </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3"/>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О.С. Хижина</w:t>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3"/>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3"/>
              <w:ind w:left="0" w:right="0" w:firstLine="72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r>
            <w:r>
              <w:rPr>
                <w:rFonts w:ascii="Times New Roman" w:hAnsi="Times New Roman" w:eastAsia="Times New Roman" w:cs="Times New Roman"/>
                <w:sz w:val="28"/>
                <w:szCs w:val="28"/>
                <w:lang w:val="ru-RU" w:bidi="ru-RU"/>
              </w:rPr>
            </w:r>
            <w:r/>
          </w:p>
        </w:tc>
      </w:tr>
      <w:tr>
        <w:trPr/>
        <w:tc>
          <w:tcPr>
            <w:tcW w:w="7479" w:type="dxa"/>
            <w:vAlign w:val="top"/>
            <w:textDirection w:val="lrTb"/>
            <w:noWrap w:val="false"/>
          </w:tcPr>
          <w:p>
            <w:pPr>
              <w:pStyle w:val="863"/>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c>
          <w:tcPr>
            <w:tcW w:w="2268" w:type="dxa"/>
            <w:vAlign w:val="top"/>
            <w:textDirection w:val="lrTb"/>
            <w:noWrap w:val="false"/>
          </w:tcPr>
          <w:p>
            <w:pPr>
              <w:pStyle w:val="863"/>
              <w:ind w:left="0" w:right="0" w:firstLine="720"/>
              <w:jc w:val="both"/>
              <w:spacing w:before="0" w:after="0" w:line="240" w:lineRule="auto"/>
              <w:rPr>
                <w:rFonts w:ascii="Times New Roman" w:hAnsi="Times New Roman" w:eastAsia="Times New Roman" w:cs="Times New Roman"/>
                <w:b/>
                <w:bCs/>
                <w:sz w:val="28"/>
                <w:szCs w:val="28"/>
                <w:lang w:val="ru-RU" w:bidi="ru-RU"/>
              </w:rPr>
            </w:pPr>
            <w:r>
              <w:rPr>
                <w:rFonts w:ascii="Times New Roman" w:hAnsi="Times New Roman" w:eastAsia="Times New Roman" w:cs="Times New Roman"/>
                <w:b/>
                <w:bCs/>
                <w:sz w:val="28"/>
                <w:szCs w:val="28"/>
                <w:lang w:val="ru-RU" w:bidi="ru-RU"/>
              </w:rPr>
            </w:r>
            <w:r>
              <w:rPr>
                <w:rFonts w:ascii="Times New Roman" w:hAnsi="Times New Roman" w:eastAsia="Times New Roman" w:cs="Times New Roman"/>
                <w:b/>
                <w:bCs/>
                <w:sz w:val="28"/>
                <w:szCs w:val="28"/>
                <w:lang w:val="ru-RU" w:bidi="ru-RU"/>
              </w:rPr>
            </w:r>
            <w:r/>
          </w:p>
        </w:tc>
      </w:tr>
      <w:tr>
        <w:trPr/>
        <w:tc>
          <w:tcPr>
            <w:tcW w:w="7479" w:type="dxa"/>
            <w:vAlign w:val="top"/>
            <w:textDirection w:val="lrTb"/>
            <w:noWrap w:val="false"/>
          </w:tcPr>
          <w:p>
            <w:pPr>
              <w:pStyle w:val="863"/>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Секретарь комиссии        </w:t>
            </w:r>
            <w:r>
              <w:rPr>
                <w:rFonts w:ascii="Times New Roman" w:hAnsi="Times New Roman" w:eastAsia="Times New Roman" w:cs="Times New Roman"/>
                <w:sz w:val="28"/>
                <w:szCs w:val="28"/>
                <w:lang w:val="ru-RU" w:bidi="ru-RU"/>
              </w:rPr>
            </w:r>
            <w:r/>
          </w:p>
        </w:tc>
        <w:tc>
          <w:tcPr>
            <w:tcW w:w="2268" w:type="dxa"/>
            <w:vAlign w:val="top"/>
            <w:textDirection w:val="lrTb"/>
            <w:noWrap w:val="false"/>
          </w:tcPr>
          <w:p>
            <w:pPr>
              <w:pStyle w:val="863"/>
              <w:ind w:left="0" w:right="0" w:firstLine="0"/>
              <w:jc w:val="both"/>
              <w:spacing w:before="0" w:after="0" w:line="240" w:lineRule="auto"/>
              <w:rPr>
                <w:rFonts w:ascii="Times New Roman" w:hAnsi="Times New Roman" w:eastAsia="Times New Roman" w:cs="Times New Roman"/>
                <w:sz w:val="28"/>
                <w:szCs w:val="28"/>
                <w:lang w:val="ru-RU" w:bidi="ru-RU"/>
              </w:rPr>
            </w:pPr>
            <w:r>
              <w:rPr>
                <w:rFonts w:ascii="Times New Roman" w:hAnsi="Times New Roman" w:eastAsia="Times New Roman" w:cs="Times New Roman"/>
                <w:sz w:val="28"/>
                <w:szCs w:val="28"/>
                <w:lang w:val="ru-RU" w:bidi="ru-RU"/>
              </w:rPr>
              <w:t xml:space="preserve">Н.П. Кошкина</w:t>
            </w:r>
            <w:r>
              <w:rPr>
                <w:rFonts w:ascii="Times New Roman" w:hAnsi="Times New Roman" w:eastAsia="Times New Roman" w:cs="Times New Roman"/>
                <w:sz w:val="28"/>
                <w:szCs w:val="28"/>
                <w:lang w:val="ru-RU" w:bidi="ru-RU"/>
              </w:rPr>
            </w:r>
            <w:r/>
          </w:p>
        </w:tc>
      </w:tr>
    </w:tbl>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p>
      <w:pPr>
        <w:ind w:left="0" w:right="0" w:firstLine="0"/>
        <w:jc w:val="left"/>
        <w:spacing w:before="0" w:after="0" w:line="240" w:lineRule="auto"/>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r>
      <w:r>
        <w:rPr>
          <w:rFonts w:ascii="Times New Roman" w:hAnsi="Times New Roman" w:eastAsia="Times New Roman" w:cs="Times New Roman"/>
          <w:sz w:val="20"/>
          <w:szCs w:val="20"/>
          <w:lang w:val="ru-RU" w:bidi="ru-RU"/>
        </w:rPr>
      </w:r>
      <w:r/>
    </w:p>
    <w:tbl>
      <w:tblPr>
        <w:tblStyle w:val="843"/>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Список кандидатов в депутаты Законодательного Собрания Новосибирской области восьмого созыва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заверен Избирательной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комиссией Новосибирской области</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июля 2025 года </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(постановление № 49/500-7 </w:t>
            </w:r>
            <w:bookmarkStart w:id="0" w:name="undefined"/>
            <w:r/>
            <w:bookmarkEnd w:id="0"/>
            <w:r>
              <w:rPr>
                <w:rFonts w:ascii="Times New Roman" w:hAnsi="Times New Roman" w:eastAsia="Times New Roman" w:cs="Times New Roman"/>
                <w:sz w:val="24"/>
                <w:szCs w:val="24"/>
                <w:lang w:val="ru-RU" w:bidi="ru-RU"/>
              </w:rPr>
              <w:t xml:space="preserve">)</w:t>
            </w:r>
            <w:r>
              <w:rPr>
                <w:rFonts w:ascii="Times New Roman" w:hAnsi="Times New Roman" w:eastAsia="Times New Roman" w:cs="Times New Roman"/>
                <w:sz w:val="24"/>
                <w:szCs w:val="24"/>
                <w:lang w:val="ru-RU" w:bidi="ru-RU"/>
              </w:rPr>
            </w:r>
            <w:r/>
          </w:p>
          <w:p>
            <w:pPr>
              <w:ind w:left="0" w:right="0" w:firstLine="0"/>
              <w:jc w:val="center"/>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Копия верна</w:t>
            </w:r>
            <w:r>
              <w:rPr>
                <w:rFonts w:ascii="Times New Roman" w:hAnsi="Times New Roman" w:eastAsia="Times New Roman" w:cs="Times New Roman"/>
                <w:sz w:val="24"/>
                <w:szCs w:val="24"/>
                <w:lang w:val="ru-RU" w:bidi="ru-RU"/>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ind w:left="0" w:right="0" w:firstLine="0"/>
              <w:jc w:val="both"/>
              <w:spacing w:before="0" w:after="0" w:line="240" w:lineRule="auto"/>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r>
            <w:r>
              <w:rPr>
                <w:rFonts w:ascii="Times New Roman" w:hAnsi="Times New Roman" w:eastAsia="Times New Roman" w:cs="Times New Roman"/>
                <w:sz w:val="24"/>
                <w:szCs w:val="24"/>
                <w:lang w:val="ru-RU" w:bidi="ru-RU"/>
              </w:rPr>
            </w:r>
            <w:r/>
          </w:p>
        </w:tc>
      </w:tr>
    </w:tbl>
    <w:p>
      <w:pPr>
        <w:ind w:left="0" w:right="0" w:firstLine="0"/>
        <w:jc w:val="left"/>
        <w:spacing w:before="0" w:after="200" w:line="276" w:lineRule="auto"/>
        <w:rPr>
          <w:rFonts w:ascii="Times New Roman" w:hAnsi="Times New Roman" w:eastAsia="Times New Roman" w:cs="Times New Roman"/>
          <w:sz w:val="24"/>
          <w:szCs w:val="24"/>
          <w:lang w:val="ru-RU" w:bidi="en-US"/>
        </w:rPr>
      </w:pPr>
      <w:r>
        <w:rPr>
          <w:rFonts w:ascii="Times New Roman" w:hAnsi="Times New Roman" w:eastAsia="Times New Roman" w:cs="Times New Roman"/>
          <w:sz w:val="24"/>
          <w:szCs w:val="24"/>
          <w:lang w:val="ru-RU" w:bidi="en-US"/>
        </w:rPr>
      </w:r>
      <w:r>
        <w:rPr>
          <w:rFonts w:ascii="Times New Roman" w:hAnsi="Times New Roman" w:eastAsia="Times New Roman" w:cs="Times New Roman"/>
          <w:sz w:val="24"/>
          <w:szCs w:val="24"/>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СПИСОК</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кандидатов в депутаты Законодательного Собрания Новосибирской области восьмого созыва, выдвинутый избирательным объединением</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НОВОСИБИРСКОЕ ОБЛАСТНОЕ ОТДЕЛЕНИЕ ПОЛИТИЧЕСКОЙ ПАРТИИ «КОММУНИСТИЧЕСКАЯ ПАРТИЯ РОССИЙСКОЙ ФЕДЕРАЦИИ»</w:t>
      </w:r>
      <w:r>
        <w:rPr>
          <w:rFonts w:ascii="Times New Roman" w:hAnsi="Times New Roman" w:eastAsia="Times New Roman" w:cs="Times New Roman"/>
          <w:b/>
          <w:bCs/>
          <w:sz w:val="28"/>
          <w:szCs w:val="28"/>
          <w:lang w:val="ru-RU" w:bidi="en-US"/>
        </w:rPr>
      </w:r>
      <w:r/>
    </w:p>
    <w:p>
      <w:pPr>
        <w:ind w:left="0" w:right="0" w:firstLine="0"/>
        <w:jc w:val="center"/>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t xml:space="preserve">по одномандатным избирательным округам</w:t>
      </w:r>
      <w:r>
        <w:rPr>
          <w:rFonts w:ascii="Times New Roman" w:hAnsi="Times New Roman" w:eastAsia="Times New Roman" w:cs="Times New Roman"/>
          <w:b/>
          <w:bCs/>
          <w:sz w:val="28"/>
          <w:szCs w:val="28"/>
          <w:lang w:val="ru-RU" w:bidi="en-US"/>
        </w:rPr>
      </w:r>
      <w:r/>
    </w:p>
    <w:p>
      <w:pPr>
        <w:ind w:left="0" w:right="0" w:firstLine="0"/>
        <w:jc w:val="left"/>
        <w:spacing w:before="0" w:after="0" w:line="240" w:lineRule="auto"/>
        <w:rPr>
          <w:rFonts w:ascii="Times New Roman" w:hAnsi="Times New Roman" w:eastAsia="Times New Roman" w:cs="Times New Roman"/>
          <w:b/>
          <w:bCs/>
          <w:sz w:val="28"/>
          <w:szCs w:val="28"/>
          <w:lang w:val="ru-RU" w:bidi="en-US"/>
        </w:rPr>
      </w:pPr>
      <w:r>
        <w:rPr>
          <w:rFonts w:ascii="Times New Roman" w:hAnsi="Times New Roman" w:eastAsia="Times New Roman" w:cs="Times New Roman"/>
          <w:b/>
          <w:bCs/>
          <w:sz w:val="28"/>
          <w:szCs w:val="28"/>
          <w:lang w:val="ru-RU" w:bidi="en-US"/>
        </w:rPr>
      </w:r>
      <w:r>
        <w:rPr>
          <w:rFonts w:ascii="Times New Roman" w:hAnsi="Times New Roman" w:eastAsia="Times New Roman" w:cs="Times New Roman"/>
          <w:b/>
          <w:bCs/>
          <w:sz w:val="28"/>
          <w:szCs w:val="28"/>
          <w:lang w:val="ru-RU" w:bidi="en-US"/>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 1</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Белялова Хатира Галиевна, дата рождения – 12 ноября 1957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 первый секретарь Чановского райкома КПРФ.</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 2</w:t>
      </w:r>
      <w:r>
        <w:rPr>
          <w:rFonts w:ascii="Times New Roman" w:hAnsi="Times New Roman" w:cs="Times New Roman"/>
          <w:b/>
          <w:bCs/>
          <w:sz w:val="28"/>
          <w:szCs w:val="28"/>
          <w14:ligatures w14:val="none"/>
        </w:rPr>
      </w:r>
      <w:r/>
    </w:p>
    <w:p>
      <w:pPr>
        <w:ind w:left="0" w:right="0" w:firstLine="709"/>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Усаков Юрий Васильевич, дата рождения – 22 апреля 1946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 первый секретарь Татарского райкома КПРФ</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sz w:val="28"/>
          <w:szCs w:val="28"/>
          <w14:ligatures w14:val="none"/>
        </w:rPr>
      </w:pPr>
      <w:r>
        <w:rPr>
          <w:rFonts w:ascii="Times New Roman" w:hAnsi="Times New Roman" w:eastAsia="Times New Roman" w:cs="Times New Roman"/>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3</w:t>
      </w:r>
      <w:r>
        <w:rPr>
          <w:rFonts w:ascii="Times New Roman" w:hAnsi="Times New Roman" w:cs="Times New Roman"/>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Зиновьев Роман Николаевич, дата рождения – 14 августа 1979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4</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Бадажков Юрий Анатольевич, дата рождения – 29 декабря </w:t>
      </w:r>
      <w:r>
        <w:rPr>
          <w:rFonts w:ascii="Times New Roman" w:hAnsi="Times New Roman" w:eastAsia="Times New Roman" w:cs="Times New Roman"/>
          <w:sz w:val="28"/>
          <w:szCs w:val="28"/>
          <w:highlight w:val="none"/>
          <w:lang w:val="ru-RU" w:bidi="ru-RU"/>
        </w:rPr>
        <w:t xml:space="preserve">1986 года</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highlight w:val="none"/>
          <w:lang w:val="ru-RU" w:bidi="ru-RU"/>
        </w:rP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5</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Соболева Светлана Васильевна, дата рождения – 6 июля 1964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6</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Емельянова Зинаида Ивановна, дата рождения – 20 апреля </w:t>
      </w:r>
      <w:r>
        <w:rPr>
          <w:rFonts w:ascii="Times New Roman" w:hAnsi="Times New Roman" w:eastAsia="Times New Roman" w:cs="Times New Roman"/>
          <w:sz w:val="28"/>
          <w:szCs w:val="28"/>
          <w:highlight w:val="none"/>
          <w:lang w:val="ru-RU" w:bidi="ru-RU"/>
        </w:rPr>
        <w:t xml:space="preserve">1964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rPr>
        <w:t xml:space="preserve">, первый секретарь Кочковского райкома КПРФ</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7</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Осьмак Игорь Анатольевич, дата рождения – 1 января 1983 </w:t>
      </w:r>
      <w:r>
        <w:rPr>
          <w:rFonts w:ascii="Times New Roman" w:hAnsi="Times New Roman" w:eastAsia="Times New Roman" w:cs="Times New Roman"/>
          <w:sz w:val="28"/>
          <w:szCs w:val="28"/>
          <w:highlight w:val="none"/>
          <w:lang w:val="ru-RU" w:bidi="ru-RU"/>
        </w:rPr>
        <w:t xml:space="preserve">года</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8</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Горлач Алексей Александрович, дата рождения – 23 июня </w:t>
      </w:r>
      <w:r>
        <w:rPr>
          <w:rFonts w:ascii="Times New Roman" w:hAnsi="Times New Roman" w:eastAsia="Times New Roman" w:cs="Times New Roman"/>
          <w:sz w:val="28"/>
          <w:szCs w:val="28"/>
          <w:highlight w:val="none"/>
          <w:lang w:val="ru-RU" w:bidi="ru-RU"/>
        </w:rPr>
        <w:t xml:space="preserve">1982 года</w:t>
      </w:r>
      <w:r>
        <w:rPr>
          <w:rFonts w:ascii="Times New Roman" w:hAnsi="Times New Roman" w:eastAsia="Times New Roman" w:cs="Times New Roman"/>
          <w:sz w:val="28"/>
          <w:szCs w:val="28"/>
          <w:highlight w:val="none"/>
          <w:lang w:val="ru-RU" w:bidi="ru-RU"/>
        </w:rPr>
        <w:t xml:space="preserve">,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9</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cs="Times New Roman"/>
          <w:sz w:val="28"/>
          <w:szCs w:val="28"/>
          <w14:ligatures w14:val="none"/>
        </w:rPr>
      </w:pPr>
      <w:r>
        <w:rPr>
          <w:rFonts w:ascii="Times New Roman" w:hAnsi="Times New Roman" w:eastAsia="Times New Roman" w:cs="Times New Roman"/>
          <w:sz w:val="28"/>
          <w:szCs w:val="28"/>
          <w:highlight w:val="none"/>
          <w:lang w:val="ru-RU" w:bidi="ru-RU"/>
        </w:rPr>
        <w:t xml:space="preserve"> Симонова Наталья Владимировна, дата рождения – 11 </w:t>
      </w:r>
      <w:r>
        <w:rPr>
          <w:rFonts w:ascii="Times New Roman" w:hAnsi="Times New Roman" w:eastAsia="Times New Roman" w:cs="Times New Roman"/>
          <w:sz w:val="28"/>
          <w:szCs w:val="28"/>
          <w:highlight w:val="none"/>
          <w:lang w:val="ru-RU" w:bidi="ru-RU"/>
        </w:rPr>
        <w:t xml:space="preserve">сентября 1975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rPr>
        <w:t xml:space="preserve">, первый секретарь Колыванского райкома КПРФ.</w:t>
      </w:r>
      <w:r>
        <w:rPr>
          <w:rFonts w:ascii="Times New Roman" w:hAnsi="Times New Roman" w:cs="Times New Roman"/>
          <w:sz w:val="28"/>
          <w:szCs w:val="28"/>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10</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Пшеничная Наталья Анатольевна, дата рождения – 19 июля </w:t>
      </w:r>
      <w:r>
        <w:rPr>
          <w:rFonts w:ascii="Times New Roman" w:hAnsi="Times New Roman" w:eastAsia="Times New Roman" w:cs="Times New Roman"/>
          <w:sz w:val="28"/>
          <w:szCs w:val="28"/>
          <w:highlight w:val="none"/>
          <w:lang w:val="ru-RU" w:bidi="ru-RU"/>
        </w:rPr>
        <w:t xml:space="preserve">1981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ind w:firstLine="708"/>
        <w:jc w:val="both"/>
        <w:spacing w:line="360" w:lineRule="auto"/>
        <w:shd w:val="nil" w:color="000000"/>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lang w:val="ru-RU" w:bidi="ru-RU"/>
        </w:rPr>
      </w:r>
      <w:r>
        <w:rPr>
          <w:rFonts w:ascii="Times New Roman" w:hAnsi="Times New Roman" w:cs="Times New Roman"/>
          <w:sz w:val="28"/>
          <w:szCs w:val="28"/>
          <w:highlight w:val="none"/>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11</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Шуйская Елена Сергеевна, дата рождения – 1 декабря 1981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rPr>
        <w:t xml:space="preserve">, первый секретарь Искитмского райкома КПРФ</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12</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Перегудова Елена Геннадьевна, дата рождения – 15 мая 1980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highlight w:val="none"/>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14</w:t>
      </w:r>
      <w:r>
        <w:rPr>
          <w:rFonts w:ascii="Times New Roman" w:hAnsi="Times New Roman" w:cs="Times New Roman"/>
          <w:b/>
          <w:bCs/>
          <w:sz w:val="28"/>
          <w:szCs w:val="28"/>
          <w:highlight w:val="none"/>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Щёков Константин Александрович, дата рождения – 21 </w:t>
      </w:r>
      <w:r>
        <w:rPr>
          <w:rFonts w:ascii="Times New Roman" w:hAnsi="Times New Roman" w:eastAsia="Times New Roman" w:cs="Times New Roman"/>
          <w:sz w:val="28"/>
          <w:szCs w:val="28"/>
          <w:highlight w:val="none"/>
          <w:lang w:val="ru-RU" w:bidi="ru-RU"/>
        </w:rPr>
        <w:t xml:space="preserve">марта 1978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15</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cs="Times New Roman"/>
          <w:sz w:val="28"/>
          <w:szCs w:val="28"/>
          <w14:ligatures w14:val="none"/>
        </w:rPr>
      </w:pPr>
      <w:r>
        <w:rPr>
          <w:rFonts w:ascii="Times New Roman" w:hAnsi="Times New Roman" w:eastAsia="Times New Roman" w:cs="Times New Roman"/>
          <w:sz w:val="28"/>
          <w:szCs w:val="28"/>
          <w:highlight w:val="none"/>
          <w:lang w:val="ru-RU" w:bidi="ru-RU"/>
        </w:rPr>
        <w:t xml:space="preserve">Бараник Александр Александрович, дата рождения – 9 </w:t>
      </w:r>
      <w:r>
        <w:rPr>
          <w:rFonts w:ascii="Times New Roman" w:hAnsi="Times New Roman" w:eastAsia="Times New Roman" w:cs="Times New Roman"/>
          <w:sz w:val="28"/>
          <w:szCs w:val="28"/>
          <w:highlight w:val="none"/>
          <w:lang w:val="ru-RU" w:bidi="ru-RU"/>
        </w:rPr>
        <w:t xml:space="preserve">января 1981 года.</w:t>
      </w:r>
      <w:r>
        <w:rPr>
          <w:rFonts w:ascii="Times New Roman" w:hAnsi="Times New Roman" w:cs="Times New Roman"/>
          <w:sz w:val="28"/>
          <w:szCs w:val="28"/>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16</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Утешев Антон Сергеевич, дата рождения – 17 марта 1989 </w:t>
      </w:r>
      <w:r>
        <w:rPr>
          <w:rFonts w:ascii="Times New Roman" w:hAnsi="Times New Roman" w:eastAsia="Times New Roman" w:cs="Times New Roman"/>
          <w:sz w:val="28"/>
          <w:szCs w:val="28"/>
          <w:highlight w:val="none"/>
          <w:lang w:val="ru-RU" w:bidi="ru-RU"/>
        </w:rPr>
        <w:t xml:space="preserve">года.</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17</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Дроздов Александр Валерьевич, дата рождения – 11 октября </w:t>
      </w:r>
      <w:r>
        <w:rPr>
          <w:rFonts w:ascii="Times New Roman" w:hAnsi="Times New Roman" w:eastAsia="Times New Roman" w:cs="Times New Roman"/>
          <w:sz w:val="28"/>
          <w:szCs w:val="28"/>
          <w:highlight w:val="none"/>
          <w:lang w:val="ru-RU" w:bidi="ru-RU"/>
        </w:rPr>
        <w:t xml:space="preserve">1978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18</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Мазный Юрий Владимирович, дата рождения – 8 ноября </w:t>
      </w:r>
      <w:r>
        <w:rPr>
          <w:rFonts w:ascii="Times New Roman" w:hAnsi="Times New Roman" w:eastAsia="Times New Roman" w:cs="Times New Roman"/>
          <w:sz w:val="28"/>
          <w:szCs w:val="28"/>
          <w:highlight w:val="none"/>
          <w:lang w:val="ru-RU" w:bidi="ru-RU"/>
        </w:rPr>
        <w:t xml:space="preserve">1976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19</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Ларькин Александр Викторович, дата рождения – 7 октября </w:t>
      </w:r>
      <w:r>
        <w:rPr>
          <w:rFonts w:ascii="Times New Roman" w:hAnsi="Times New Roman" w:eastAsia="Times New Roman" w:cs="Times New Roman"/>
          <w:sz w:val="28"/>
          <w:szCs w:val="28"/>
          <w:highlight w:val="none"/>
          <w:lang w:val="ru-RU" w:bidi="ru-RU"/>
        </w:rPr>
        <w:t xml:space="preserve">1974 года,</w:t>
      </w:r>
      <w:r>
        <w:rPr>
          <w:rFonts w:ascii="Times New Roman" w:hAnsi="Times New Roman" w:eastAsia="Times New Roman" w:cs="Times New Roman"/>
          <w:sz w:val="28"/>
          <w:szCs w:val="28"/>
          <w:highlight w:val="none"/>
          <w:lang w:val="ru-RU" w:bidi="ru-RU"/>
          <w14:ligatures w14:val="none"/>
        </w:rPr>
      </w:r>
      <w:r/>
    </w:p>
    <w:p>
      <w:pPr>
        <w:jc w:val="both"/>
        <w:spacing w:line="360" w:lineRule="auto"/>
        <w:shd w:val="nil" w:color="000000"/>
        <w:rPr>
          <w:rFonts w:ascii="Times New Roman" w:hAnsi="Times New Roman" w:eastAsia="Times New Roman" w:cs="Times New Roman"/>
          <w:sz w:val="28"/>
          <w:szCs w:val="28"/>
          <w:highlight w:val="none"/>
          <w14:ligatures w14:val="none"/>
        </w:rPr>
      </w:pPr>
      <w:r>
        <w:rPr>
          <w:rFonts w:ascii="Times New Roman" w:hAnsi="Times New Roman" w:eastAsia="Times New Roman" w:cs="Times New Roman"/>
          <w:sz w:val="28"/>
          <w:szCs w:val="28"/>
          <w:highlight w:val="none"/>
          <w:lang w:val="ru-RU" w:bidi="ru-RU"/>
        </w:rPr>
        <w:t xml:space="preserve">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rPr>
        <w:t xml:space="preserve">, первый секретарь Дзержинского райкома КПРФ.</w:t>
      </w:r>
      <w:r>
        <w:rPr>
          <w:rFonts w:ascii="Times New Roman" w:hAnsi="Times New Roman" w:eastAsia="Times New Roman" w:cs="Times New Roman"/>
          <w:sz w:val="28"/>
          <w:szCs w:val="28"/>
          <w:highlight w:val="none"/>
          <w14:ligatures w14:val="none"/>
        </w:rPr>
      </w:r>
      <w:r/>
    </w:p>
    <w:p>
      <w:pPr>
        <w:jc w:val="center"/>
        <w:spacing w:line="360" w:lineRule="auto"/>
        <w:shd w:val="nil" w:color="000000"/>
        <w:rPr>
          <w:b/>
          <w:bCs/>
          <w:highlight w:val="none"/>
          <w14:ligatures w14:val="none"/>
        </w:rPr>
      </w:pPr>
      <w:r>
        <w:rPr>
          <w:b/>
          <w:bCs/>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20</w:t>
      </w:r>
      <w:r>
        <w:rPr>
          <w:b/>
          <w:bCs/>
          <w:highlight w:val="none"/>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Быков Виталий Евгеньевич, дата рождения – 4 мая 1981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21</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Тыртышный Антон Григорьевич, дата рождения – 4 сентября </w:t>
      </w:r>
      <w:r>
        <w:rPr>
          <w:rFonts w:ascii="Times New Roman" w:hAnsi="Times New Roman" w:eastAsia="Times New Roman" w:cs="Times New Roman"/>
          <w:sz w:val="28"/>
          <w:szCs w:val="28"/>
          <w:highlight w:val="none"/>
          <w:lang w:val="ru-RU" w:bidi="ru-RU"/>
        </w:rPr>
        <w:t xml:space="preserve">1976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22</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Жирнов Андрей Геннадьевич, дата рождения – 9 мая 1974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23</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Веснин Владимир Александрович, дата рождения – 2 ноября </w:t>
      </w:r>
      <w:r>
        <w:rPr>
          <w:rFonts w:ascii="Times New Roman" w:hAnsi="Times New Roman" w:eastAsia="Times New Roman" w:cs="Times New Roman"/>
          <w:sz w:val="28"/>
          <w:szCs w:val="28"/>
          <w:highlight w:val="none"/>
          <w:lang w:val="ru-RU" w:bidi="ru-RU"/>
        </w:rPr>
        <w:t xml:space="preserve">1954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ind w:firstLine="708"/>
        <w:jc w:val="both"/>
        <w:spacing w:line="360" w:lineRule="auto"/>
        <w:shd w:val="nil" w:color="000000"/>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lang w:val="ru-RU" w:bidi="ru-RU"/>
        </w:rPr>
      </w:r>
      <w:r>
        <w:rPr>
          <w:rFonts w:ascii="Times New Roman" w:hAnsi="Times New Roman" w:cs="Times New Roman"/>
          <w:sz w:val="28"/>
          <w:szCs w:val="28"/>
          <w:highlight w:val="none"/>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24</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Кравченко Дмитрий Николаевич, дата рождения – 16 </w:t>
      </w:r>
      <w:r>
        <w:rPr>
          <w:rFonts w:ascii="Times New Roman" w:hAnsi="Times New Roman" w:eastAsia="Times New Roman" w:cs="Times New Roman"/>
          <w:sz w:val="28"/>
          <w:szCs w:val="28"/>
          <w:highlight w:val="none"/>
          <w:lang w:val="ru-RU" w:bidi="ru-RU"/>
        </w:rPr>
        <w:t xml:space="preserve">сентября 1977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25</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Маслов Максим Олегович, дата рождения – 1 августа 1989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27</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Енина Ольга Васильевна, дата рождения – 3 декабря 1989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28</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Наряднова Любовь Сергеевна, дата рождения – 5 мая 1987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29</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Яковлев Виталий Леонидович, дата рождения – 14 ноября </w:t>
      </w:r>
      <w:r>
        <w:rPr>
          <w:rFonts w:ascii="Times New Roman" w:hAnsi="Times New Roman" w:eastAsia="Times New Roman" w:cs="Times New Roman"/>
          <w:sz w:val="28"/>
          <w:szCs w:val="28"/>
          <w:highlight w:val="none"/>
          <w:lang w:val="ru-RU" w:bidi="ru-RU"/>
        </w:rPr>
        <w:t xml:space="preserve">1956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30</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Новоселов Яков Борисович, дата рождения – 26 мая 1974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highlight w:val="none"/>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14:ligatures w14:val="none"/>
        </w:rPr>
      </w:r>
      <w:r/>
    </w:p>
    <w:p>
      <w:pPr>
        <w:ind w:firstLine="708"/>
        <w:jc w:val="both"/>
        <w:spacing w:line="360" w:lineRule="auto"/>
        <w:shd w:val="nil" w:color="000000"/>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lang w:val="ru-RU" w:bidi="ru-RU"/>
        </w:rPr>
      </w:r>
      <w:r>
        <w:rPr>
          <w:rFonts w:ascii="Times New Roman" w:hAnsi="Times New Roman" w:cs="Times New Roman"/>
          <w:sz w:val="28"/>
          <w:szCs w:val="28"/>
          <w:highlight w:val="none"/>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31</w:t>
      </w:r>
      <w:r>
        <w:rPr>
          <w:rFonts w:ascii="Times New Roman" w:hAnsi="Times New Roman" w:eastAsia="Times New Roman" w:cs="Times New Roman"/>
          <w:b/>
          <w:bCs/>
          <w:sz w:val="28"/>
          <w:szCs w:val="28"/>
          <w:highlight w:val="none"/>
          <w:lang w:val="ru-RU" w:bidi="ru-RU"/>
          <w14:ligatures w14:val="none"/>
        </w:rPr>
      </w:r>
      <w:r/>
    </w:p>
    <w:p>
      <w:pPr>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 </w:t>
        <w:tab/>
        <w:t xml:space="preserve">Яковлев Роман Борисович, дата рождения – 20 декабря 1984 </w:t>
      </w:r>
      <w:r>
        <w:rPr>
          <w:rFonts w:ascii="Times New Roman" w:hAnsi="Times New Roman" w:eastAsia="Times New Roman" w:cs="Times New Roman"/>
          <w:sz w:val="28"/>
          <w:szCs w:val="28"/>
          <w:highlight w:val="none"/>
          <w:lang w:val="ru-RU" w:bidi="ru-RU"/>
        </w:rPr>
        <w:t xml:space="preserve">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rPr>
        <w:t xml:space="preserve">, кандидат в члены ЦК КПРФ, секретарь Новосибирского обкома КПРФ</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32</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Макаров Дмитрий Александрович, дата рождения – 4 апреля </w:t>
      </w:r>
      <w:r>
        <w:rPr>
          <w:rFonts w:ascii="Times New Roman" w:hAnsi="Times New Roman" w:eastAsia="Times New Roman" w:cs="Times New Roman"/>
          <w:sz w:val="28"/>
          <w:szCs w:val="28"/>
          <w:highlight w:val="none"/>
          <w:lang w:val="ru-RU" w:bidi="ru-RU"/>
        </w:rPr>
        <w:t xml:space="preserve">1978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33</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Смышляев Евгений Валерьевич, дата рождения – 10 июня </w:t>
      </w:r>
      <w:r>
        <w:rPr>
          <w:rFonts w:ascii="Times New Roman" w:hAnsi="Times New Roman" w:eastAsia="Times New Roman" w:cs="Times New Roman"/>
          <w:sz w:val="28"/>
          <w:szCs w:val="28"/>
          <w:highlight w:val="none"/>
          <w:lang w:val="ru-RU" w:bidi="ru-RU"/>
        </w:rPr>
        <w:t xml:space="preserve">1979 года.</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34</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Оксенюк Марина Юрьевна, дата рождения – 9 ноября 1989 </w:t>
      </w:r>
      <w:r>
        <w:rPr>
          <w:rFonts w:ascii="Times New Roman" w:hAnsi="Times New Roman" w:eastAsia="Times New Roman" w:cs="Times New Roman"/>
          <w:sz w:val="28"/>
          <w:szCs w:val="28"/>
          <w:highlight w:val="none"/>
          <w:lang w:val="ru-RU" w:bidi="ru-RU"/>
        </w:rPr>
        <w:t xml:space="preserve">года</w:t>
      </w:r>
      <w:r>
        <w:rPr>
          <w:rFonts w:ascii="Times New Roman" w:hAnsi="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35</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Любавский Андрей Валерьевич, дата рождения – 22 апреля </w:t>
      </w:r>
      <w:r>
        <w:rPr>
          <w:rFonts w:ascii="Times New Roman" w:hAnsi="Times New Roman" w:eastAsia="Times New Roman" w:cs="Times New Roman"/>
          <w:sz w:val="28"/>
          <w:szCs w:val="28"/>
          <w:highlight w:val="none"/>
          <w:lang w:val="ru-RU" w:bidi="ru-RU"/>
        </w:rPr>
        <w:t xml:space="preserve">1974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eastAsia="Times New Roman" w:cs="Times New Roman"/>
          <w:b/>
          <w:bCs/>
          <w:sz w:val="28"/>
          <w:szCs w:val="28"/>
          <w:highlight w:val="none"/>
          <w:lang w:val="ru-RU" w:bidi="ru-RU"/>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 36</w:t>
      </w:r>
      <w:r>
        <w:rPr>
          <w:rFonts w:ascii="Times New Roman" w:hAnsi="Times New Roman" w:eastAsia="Times New Roman" w:cs="Times New Roman"/>
          <w:b/>
          <w:bCs/>
          <w:sz w:val="28"/>
          <w:szCs w:val="28"/>
          <w:highlight w:val="none"/>
          <w:lang w:val="ru-RU" w:bidi="ru-RU"/>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Лысенко Станислав Сергеевич, дата рождения – 18 июня </w:t>
      </w:r>
      <w:r>
        <w:rPr>
          <w:rFonts w:ascii="Times New Roman" w:hAnsi="Times New Roman" w:eastAsia="Times New Roman" w:cs="Times New Roman"/>
          <w:sz w:val="28"/>
          <w:szCs w:val="28"/>
          <w:highlight w:val="none"/>
          <w:lang w:val="ru-RU" w:bidi="ru-RU"/>
        </w:rPr>
        <w:t xml:space="preserve">1983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37</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eastAsia="Times New Roman" w:cs="Times New Roman"/>
          <w:sz w:val="28"/>
          <w:szCs w:val="28"/>
          <w:highlight w:val="none"/>
          <w:lang w:val="ru-RU" w:bidi="ru-RU"/>
          <w14:ligatures w14:val="none"/>
        </w:rPr>
      </w:pPr>
      <w:r>
        <w:rPr>
          <w:rFonts w:ascii="Times New Roman" w:hAnsi="Times New Roman" w:eastAsia="Times New Roman" w:cs="Times New Roman"/>
          <w:sz w:val="28"/>
          <w:szCs w:val="28"/>
          <w:highlight w:val="none"/>
          <w:lang w:val="ru-RU" w:bidi="ru-RU"/>
        </w:rPr>
        <w:t xml:space="preserve">Мигулев Илья Юрьевич, дата рождения – 17 июля 1980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eastAsia="Times New Roman" w:cs="Times New Roman"/>
          <w:sz w:val="28"/>
          <w:szCs w:val="28"/>
          <w:highlight w:val="none"/>
          <w:lang w:val="ru-RU" w:bidi="ru-RU"/>
          <w14:ligatures w14:val="none"/>
        </w:rPr>
      </w:r>
      <w:r/>
    </w:p>
    <w:p>
      <w:pPr>
        <w:jc w:val="center"/>
        <w:spacing w:line="360" w:lineRule="auto"/>
        <w:shd w:val="nil" w:color="000000"/>
        <w:rPr>
          <w:rFonts w:ascii="Times New Roman" w:hAnsi="Times New Roman" w:cs="Times New Roman"/>
          <w:b/>
          <w:bCs/>
          <w:sz w:val="28"/>
          <w:szCs w:val="28"/>
          <w14:ligatures w14:val="none"/>
        </w:rPr>
      </w:pPr>
      <w:r>
        <w:rPr>
          <w:rFonts w:ascii="Times New Roman" w:hAnsi="Times New Roman" w:eastAsia="Times New Roman" w:cs="Times New Roman"/>
          <w:b/>
          <w:bCs/>
          <w:sz w:val="28"/>
          <w:szCs w:val="28"/>
          <w:highlight w:val="none"/>
          <w:lang w:val="ru-RU" w:bidi="ru-RU"/>
        </w:rPr>
      </w:r>
      <w:r>
        <w:rPr>
          <w:rFonts w:ascii="Times New Roman" w:hAnsi="Times New Roman" w:eastAsia="Times New Roman" w:cs="Times New Roman"/>
          <w:b/>
          <w:bCs/>
          <w:sz w:val="28"/>
          <w:szCs w:val="28"/>
          <w:lang w:val="ru-RU" w:bidi="ru-RU"/>
        </w:rPr>
        <w:t xml:space="preserve">Одномандатный избирательный округ</w:t>
      </w:r>
      <w:r>
        <w:rPr>
          <w:rFonts w:ascii="Times New Roman" w:hAnsi="Times New Roman" w:eastAsia="Times New Roman" w:cs="Times New Roman"/>
          <w:b/>
          <w:bCs/>
          <w:sz w:val="28"/>
          <w:szCs w:val="28"/>
          <w:highlight w:val="none"/>
          <w:lang w:val="ru-RU" w:bidi="ru-RU"/>
        </w:rPr>
        <w:t xml:space="preserve"> </w:t>
      </w:r>
      <w:r>
        <w:rPr>
          <w:rFonts w:ascii="Times New Roman" w:hAnsi="Times New Roman" w:eastAsia="Times New Roman" w:cs="Times New Roman"/>
          <w:b/>
          <w:bCs/>
          <w:sz w:val="28"/>
          <w:szCs w:val="28"/>
          <w:highlight w:val="none"/>
          <w:lang w:val="ru-RU" w:bidi="ru-RU"/>
        </w:rPr>
        <w:t xml:space="preserve">№ 38</w:t>
      </w:r>
      <w:r>
        <w:rPr>
          <w:rFonts w:ascii="Times New Roman" w:hAnsi="Times New Roman" w:cs="Times New Roman"/>
          <w:b/>
          <w:bCs/>
          <w:sz w:val="28"/>
          <w:szCs w:val="28"/>
          <w14:ligatures w14:val="none"/>
        </w:rPr>
      </w:r>
      <w:r/>
    </w:p>
    <w:p>
      <w:pPr>
        <w:ind w:firstLine="708"/>
        <w:jc w:val="both"/>
        <w:spacing w:line="360" w:lineRule="auto"/>
        <w:shd w:val="nil" w:color="000000"/>
        <w:rPr>
          <w:rFonts w:ascii="Times New Roman" w:hAnsi="Times New Roman" w:cs="Times New Roman"/>
          <w:sz w:val="28"/>
          <w:szCs w:val="28"/>
          <w14:ligatures w14:val="none"/>
        </w:rPr>
      </w:pPr>
      <w:r>
        <w:rPr>
          <w:rFonts w:ascii="Times New Roman" w:hAnsi="Times New Roman" w:eastAsia="Times New Roman" w:cs="Times New Roman"/>
          <w:sz w:val="28"/>
          <w:szCs w:val="28"/>
          <w:highlight w:val="none"/>
          <w:lang w:val="ru-RU" w:bidi="ru-RU"/>
        </w:rPr>
        <w:t xml:space="preserve">Агеенко Вадим Алексеевич, дата рождения – 13 февраля </w:t>
      </w:r>
      <w:r>
        <w:rPr>
          <w:rFonts w:ascii="Times New Roman" w:hAnsi="Times New Roman" w:eastAsia="Times New Roman" w:cs="Times New Roman"/>
          <w:sz w:val="28"/>
          <w:szCs w:val="28"/>
          <w:highlight w:val="none"/>
          <w:lang w:val="ru-RU" w:bidi="ru-RU"/>
        </w:rPr>
        <w:t xml:space="preserve">1957 года, </w:t>
      </w:r>
      <w:r>
        <w:rPr>
          <w:rFonts w:ascii="Times New Roman" w:hAnsi="Times New Roman" w:eastAsia="Times New Roman" w:cs="Times New Roman"/>
          <w:sz w:val="28"/>
          <w:szCs w:val="28"/>
          <w:lang w:val="ru-RU" w:bidi="ru-RU"/>
        </w:rPr>
        <w:t xml:space="preserve">член политической партии «КОММУНИСТИЧЕСКАЯ ПАРТИЯ РОССИЙСКОЙ ФЕДЕРАЦИИ»</w:t>
      </w:r>
      <w:r>
        <w:rPr>
          <w:rFonts w:ascii="Times New Roman" w:hAnsi="Times New Roman" w:eastAsia="Times New Roman" w:cs="Times New Roman"/>
          <w:sz w:val="28"/>
          <w:szCs w:val="28"/>
          <w:highlight w:val="none"/>
          <w:lang w:val="ru-RU" w:bidi="ru-RU"/>
        </w:rPr>
        <w:t xml:space="preserve">.</w:t>
      </w:r>
      <w:r>
        <w:rPr>
          <w:rFonts w:ascii="Times New Roman" w:hAnsi="Times New Roman" w:cs="Times New Roman"/>
          <w:sz w:val="28"/>
          <w:szCs w:val="28"/>
          <w14:ligatures w14:val="none"/>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sectPr>
      <w:headerReference w:type="default" r:id="rId9"/>
      <w:footnotePr/>
      <w:endnotePr/>
      <w:type w:val="nextPage"/>
      <w:pgSz w:w="11906" w:h="16838" w:orient="portrait"/>
      <w:pgMar w:top="567" w:right="850" w:bottom="141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1069" w:hanging="360"/>
      </w:pPr>
      <w:rPr>
        <w:rFonts w:ascii="Times New Roman" w:hAnsi="Times New Roman" w:eastAsia="Times New Roman" w:cs="Times New Roman"/>
        <w:lang w:val="ru-RU" w:bidi="ru-RU"/>
      </w:rPr>
    </w:lvl>
    <w:lvl w:ilvl="1">
      <w:start w:val="1"/>
      <w:numFmt w:val="lowerLetter"/>
      <w:isLgl w:val="false"/>
      <w:suff w:val="tab"/>
      <w:lvlText w:val="%2."/>
      <w:lvlJc w:val="left"/>
      <w:pPr>
        <w:ind w:left="1789" w:hanging="360"/>
      </w:pPr>
      <w:rPr>
        <w:rFonts w:ascii="Times New Roman" w:hAnsi="Times New Roman" w:eastAsia="Times New Roman" w:cs="Times New Roman"/>
        <w:lang w:val="ru-RU" w:bidi="ru-RU"/>
      </w:rPr>
    </w:lvl>
    <w:lvl w:ilvl="2">
      <w:start w:val="1"/>
      <w:numFmt w:val="lowerRoman"/>
      <w:isLgl w:val="false"/>
      <w:suff w:val="tab"/>
      <w:lvlText w:val="%3."/>
      <w:lvlJc w:val="right"/>
      <w:pPr>
        <w:ind w:left="2509" w:hanging="180"/>
      </w:pPr>
      <w:rPr>
        <w:rFonts w:ascii="Times New Roman" w:hAnsi="Times New Roman" w:eastAsia="Times New Roman" w:cs="Times New Roman"/>
        <w:lang w:val="ru-RU" w:bidi="ru-RU"/>
      </w:rPr>
    </w:lvl>
    <w:lvl w:ilvl="3">
      <w:start w:val="1"/>
      <w:numFmt w:val="decimal"/>
      <w:isLgl w:val="false"/>
      <w:suff w:val="tab"/>
      <w:lvlText w:val="%4."/>
      <w:lvlJc w:val="left"/>
      <w:pPr>
        <w:ind w:left="3229" w:hanging="360"/>
      </w:pPr>
      <w:rPr>
        <w:rFonts w:ascii="Times New Roman" w:hAnsi="Times New Roman" w:eastAsia="Times New Roman" w:cs="Times New Roman"/>
        <w:lang w:val="ru-RU" w:bidi="ru-RU"/>
      </w:rPr>
    </w:lvl>
    <w:lvl w:ilvl="4">
      <w:start w:val="1"/>
      <w:numFmt w:val="lowerLetter"/>
      <w:isLgl w:val="false"/>
      <w:suff w:val="tab"/>
      <w:lvlText w:val="%5."/>
      <w:lvlJc w:val="left"/>
      <w:pPr>
        <w:ind w:left="3949" w:hanging="360"/>
      </w:pPr>
      <w:rPr>
        <w:rFonts w:ascii="Times New Roman" w:hAnsi="Times New Roman" w:eastAsia="Times New Roman" w:cs="Times New Roman"/>
        <w:lang w:val="ru-RU" w:bidi="ru-RU"/>
      </w:rPr>
    </w:lvl>
    <w:lvl w:ilvl="5">
      <w:start w:val="1"/>
      <w:numFmt w:val="lowerRoman"/>
      <w:isLgl w:val="false"/>
      <w:suff w:val="tab"/>
      <w:lvlText w:val="%6."/>
      <w:lvlJc w:val="right"/>
      <w:pPr>
        <w:ind w:left="4669" w:hanging="180"/>
      </w:pPr>
      <w:rPr>
        <w:rFonts w:ascii="Times New Roman" w:hAnsi="Times New Roman" w:eastAsia="Times New Roman" w:cs="Times New Roman"/>
        <w:lang w:val="ru-RU" w:bidi="ru-RU"/>
      </w:rPr>
    </w:lvl>
    <w:lvl w:ilvl="6">
      <w:start w:val="1"/>
      <w:numFmt w:val="decimal"/>
      <w:isLgl w:val="false"/>
      <w:suff w:val="tab"/>
      <w:lvlText w:val="%7."/>
      <w:lvlJc w:val="left"/>
      <w:pPr>
        <w:ind w:left="5389" w:hanging="360"/>
      </w:pPr>
      <w:rPr>
        <w:rFonts w:ascii="Times New Roman" w:hAnsi="Times New Roman" w:eastAsia="Times New Roman" w:cs="Times New Roman"/>
        <w:lang w:val="ru-RU" w:bidi="ru-RU"/>
      </w:rPr>
    </w:lvl>
    <w:lvl w:ilvl="7">
      <w:start w:val="1"/>
      <w:numFmt w:val="lowerLetter"/>
      <w:isLgl w:val="false"/>
      <w:suff w:val="tab"/>
      <w:lvlText w:val="%8."/>
      <w:lvlJc w:val="left"/>
      <w:pPr>
        <w:ind w:left="6109" w:hanging="360"/>
      </w:pPr>
      <w:rPr>
        <w:rFonts w:ascii="Times New Roman" w:hAnsi="Times New Roman" w:eastAsia="Times New Roman" w:cs="Times New Roman"/>
        <w:lang w:val="ru-RU" w:bidi="ru-RU"/>
      </w:rPr>
    </w:lvl>
    <w:lvl w:ilvl="8">
      <w:start w:val="1"/>
      <w:numFmt w:val="lowerRoman"/>
      <w:isLgl w:val="false"/>
      <w:suff w:val="tab"/>
      <w:lvlText w:val="%9."/>
      <w:lvlJc w:val="right"/>
      <w:pPr>
        <w:ind w:left="6829" w:hanging="180"/>
      </w:pPr>
      <w:rPr>
        <w:rFonts w:ascii="Times New Roman" w:hAnsi="Times New Roman" w:eastAsia="Times New Roman" w:cs="Times New Roman"/>
        <w:lang w:val="ru-RU" w:bidi="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6">
    <w:name w:val="Heading 1"/>
    <w:basedOn w:val="840"/>
    <w:next w:val="840"/>
    <w:link w:val="667"/>
    <w:uiPriority w:val="9"/>
    <w:qFormat/>
    <w:pPr>
      <w:keepLines/>
      <w:keepNext/>
      <w:spacing w:before="480" w:after="200"/>
      <w:outlineLvl w:val="0"/>
    </w:pPr>
    <w:rPr>
      <w:rFonts w:ascii="Arial" w:hAnsi="Arial" w:eastAsia="Arial" w:cs="Arial"/>
      <w:sz w:val="40"/>
      <w:szCs w:val="40"/>
    </w:rPr>
  </w:style>
  <w:style w:type="character" w:styleId="667">
    <w:name w:val="Heading 1 Char"/>
    <w:basedOn w:val="842"/>
    <w:link w:val="666"/>
    <w:uiPriority w:val="9"/>
    <w:rPr>
      <w:rFonts w:ascii="Arial" w:hAnsi="Arial" w:eastAsia="Arial" w:cs="Arial"/>
      <w:sz w:val="40"/>
      <w:szCs w:val="40"/>
    </w:rPr>
  </w:style>
  <w:style w:type="character" w:styleId="668">
    <w:name w:val="Heading 2 Char"/>
    <w:basedOn w:val="842"/>
    <w:link w:val="841"/>
    <w:uiPriority w:val="9"/>
    <w:rPr>
      <w:rFonts w:ascii="Arial" w:hAnsi="Arial" w:eastAsia="Arial" w:cs="Arial"/>
      <w:sz w:val="34"/>
    </w:rPr>
  </w:style>
  <w:style w:type="paragraph" w:styleId="669">
    <w:name w:val="Heading 3"/>
    <w:basedOn w:val="840"/>
    <w:next w:val="840"/>
    <w:link w:val="670"/>
    <w:uiPriority w:val="9"/>
    <w:unhideWhenUsed/>
    <w:qFormat/>
    <w:pPr>
      <w:keepLines/>
      <w:keepNext/>
      <w:spacing w:before="320" w:after="200"/>
      <w:outlineLvl w:val="2"/>
    </w:pPr>
    <w:rPr>
      <w:rFonts w:ascii="Arial" w:hAnsi="Arial" w:eastAsia="Arial" w:cs="Arial"/>
      <w:sz w:val="30"/>
      <w:szCs w:val="30"/>
    </w:rPr>
  </w:style>
  <w:style w:type="character" w:styleId="670">
    <w:name w:val="Heading 3 Char"/>
    <w:basedOn w:val="842"/>
    <w:link w:val="669"/>
    <w:uiPriority w:val="9"/>
    <w:rPr>
      <w:rFonts w:ascii="Arial" w:hAnsi="Arial" w:eastAsia="Arial" w:cs="Arial"/>
      <w:sz w:val="30"/>
      <w:szCs w:val="30"/>
    </w:rPr>
  </w:style>
  <w:style w:type="paragraph" w:styleId="671">
    <w:name w:val="Heading 4"/>
    <w:basedOn w:val="840"/>
    <w:next w:val="840"/>
    <w:link w:val="672"/>
    <w:uiPriority w:val="9"/>
    <w:unhideWhenUsed/>
    <w:qFormat/>
    <w:pPr>
      <w:keepLines/>
      <w:keepNext/>
      <w:spacing w:before="320" w:after="200"/>
      <w:outlineLvl w:val="3"/>
    </w:pPr>
    <w:rPr>
      <w:rFonts w:ascii="Arial" w:hAnsi="Arial" w:eastAsia="Arial" w:cs="Arial"/>
      <w:b/>
      <w:bCs/>
      <w:sz w:val="26"/>
      <w:szCs w:val="26"/>
    </w:rPr>
  </w:style>
  <w:style w:type="character" w:styleId="672">
    <w:name w:val="Heading 4 Char"/>
    <w:basedOn w:val="842"/>
    <w:link w:val="671"/>
    <w:uiPriority w:val="9"/>
    <w:rPr>
      <w:rFonts w:ascii="Arial" w:hAnsi="Arial" w:eastAsia="Arial" w:cs="Arial"/>
      <w:b/>
      <w:bCs/>
      <w:sz w:val="26"/>
      <w:szCs w:val="26"/>
    </w:rPr>
  </w:style>
  <w:style w:type="paragraph" w:styleId="673">
    <w:name w:val="Heading 5"/>
    <w:basedOn w:val="840"/>
    <w:next w:val="840"/>
    <w:link w:val="674"/>
    <w:uiPriority w:val="9"/>
    <w:unhideWhenUsed/>
    <w:qFormat/>
    <w:pPr>
      <w:keepLines/>
      <w:keepNext/>
      <w:spacing w:before="320" w:after="200"/>
      <w:outlineLvl w:val="4"/>
    </w:pPr>
    <w:rPr>
      <w:rFonts w:ascii="Arial" w:hAnsi="Arial" w:eastAsia="Arial" w:cs="Arial"/>
      <w:b/>
      <w:bCs/>
      <w:sz w:val="24"/>
      <w:szCs w:val="24"/>
    </w:rPr>
  </w:style>
  <w:style w:type="character" w:styleId="674">
    <w:name w:val="Heading 5 Char"/>
    <w:basedOn w:val="842"/>
    <w:link w:val="673"/>
    <w:uiPriority w:val="9"/>
    <w:rPr>
      <w:rFonts w:ascii="Arial" w:hAnsi="Arial" w:eastAsia="Arial" w:cs="Arial"/>
      <w:b/>
      <w:bCs/>
      <w:sz w:val="24"/>
      <w:szCs w:val="24"/>
    </w:rPr>
  </w:style>
  <w:style w:type="paragraph" w:styleId="675">
    <w:name w:val="Heading 6"/>
    <w:basedOn w:val="840"/>
    <w:next w:val="840"/>
    <w:link w:val="676"/>
    <w:uiPriority w:val="9"/>
    <w:unhideWhenUsed/>
    <w:qFormat/>
    <w:pPr>
      <w:keepLines/>
      <w:keepNext/>
      <w:spacing w:before="320" w:after="200"/>
      <w:outlineLvl w:val="5"/>
    </w:pPr>
    <w:rPr>
      <w:rFonts w:ascii="Arial" w:hAnsi="Arial" w:eastAsia="Arial" w:cs="Arial"/>
      <w:b/>
      <w:bCs/>
      <w:sz w:val="22"/>
      <w:szCs w:val="22"/>
    </w:rPr>
  </w:style>
  <w:style w:type="character" w:styleId="676">
    <w:name w:val="Heading 6 Char"/>
    <w:basedOn w:val="842"/>
    <w:link w:val="675"/>
    <w:uiPriority w:val="9"/>
    <w:rPr>
      <w:rFonts w:ascii="Arial" w:hAnsi="Arial" w:eastAsia="Arial" w:cs="Arial"/>
      <w:b/>
      <w:bCs/>
      <w:sz w:val="22"/>
      <w:szCs w:val="22"/>
    </w:rPr>
  </w:style>
  <w:style w:type="paragraph" w:styleId="677">
    <w:name w:val="Heading 7"/>
    <w:basedOn w:val="840"/>
    <w:next w:val="840"/>
    <w:link w:val="678"/>
    <w:uiPriority w:val="9"/>
    <w:unhideWhenUsed/>
    <w:qFormat/>
    <w:pPr>
      <w:keepLines/>
      <w:keepNext/>
      <w:spacing w:before="320" w:after="200"/>
      <w:outlineLvl w:val="6"/>
    </w:pPr>
    <w:rPr>
      <w:rFonts w:ascii="Arial" w:hAnsi="Arial" w:eastAsia="Arial" w:cs="Arial"/>
      <w:b/>
      <w:bCs/>
      <w:i/>
      <w:iCs/>
      <w:sz w:val="22"/>
      <w:szCs w:val="22"/>
    </w:rPr>
  </w:style>
  <w:style w:type="character" w:styleId="678">
    <w:name w:val="Heading 7 Char"/>
    <w:basedOn w:val="842"/>
    <w:link w:val="677"/>
    <w:uiPriority w:val="9"/>
    <w:rPr>
      <w:rFonts w:ascii="Arial" w:hAnsi="Arial" w:eastAsia="Arial" w:cs="Arial"/>
      <w:b/>
      <w:bCs/>
      <w:i/>
      <w:iCs/>
      <w:sz w:val="22"/>
      <w:szCs w:val="22"/>
    </w:rPr>
  </w:style>
  <w:style w:type="paragraph" w:styleId="679">
    <w:name w:val="Heading 8"/>
    <w:basedOn w:val="840"/>
    <w:next w:val="840"/>
    <w:link w:val="680"/>
    <w:uiPriority w:val="9"/>
    <w:unhideWhenUsed/>
    <w:qFormat/>
    <w:pPr>
      <w:keepLines/>
      <w:keepNext/>
      <w:spacing w:before="320" w:after="200"/>
      <w:outlineLvl w:val="7"/>
    </w:pPr>
    <w:rPr>
      <w:rFonts w:ascii="Arial" w:hAnsi="Arial" w:eastAsia="Arial" w:cs="Arial"/>
      <w:i/>
      <w:iCs/>
      <w:sz w:val="22"/>
      <w:szCs w:val="22"/>
    </w:rPr>
  </w:style>
  <w:style w:type="character" w:styleId="680">
    <w:name w:val="Heading 8 Char"/>
    <w:basedOn w:val="842"/>
    <w:link w:val="679"/>
    <w:uiPriority w:val="9"/>
    <w:rPr>
      <w:rFonts w:ascii="Arial" w:hAnsi="Arial" w:eastAsia="Arial" w:cs="Arial"/>
      <w:i/>
      <w:iCs/>
      <w:sz w:val="22"/>
      <w:szCs w:val="22"/>
    </w:rPr>
  </w:style>
  <w:style w:type="paragraph" w:styleId="681">
    <w:name w:val="Heading 9"/>
    <w:basedOn w:val="840"/>
    <w:next w:val="840"/>
    <w:link w:val="682"/>
    <w:uiPriority w:val="9"/>
    <w:unhideWhenUsed/>
    <w:qFormat/>
    <w:pPr>
      <w:keepLines/>
      <w:keepNext/>
      <w:spacing w:before="320" w:after="200"/>
      <w:outlineLvl w:val="8"/>
    </w:pPr>
    <w:rPr>
      <w:rFonts w:ascii="Arial" w:hAnsi="Arial" w:eastAsia="Arial" w:cs="Arial"/>
      <w:i/>
      <w:iCs/>
      <w:sz w:val="21"/>
      <w:szCs w:val="21"/>
    </w:rPr>
  </w:style>
  <w:style w:type="character" w:styleId="682">
    <w:name w:val="Heading 9 Char"/>
    <w:basedOn w:val="842"/>
    <w:link w:val="681"/>
    <w:uiPriority w:val="9"/>
    <w:rPr>
      <w:rFonts w:ascii="Arial" w:hAnsi="Arial" w:eastAsia="Arial" w:cs="Arial"/>
      <w:i/>
      <w:iCs/>
      <w:sz w:val="21"/>
      <w:szCs w:val="21"/>
    </w:rPr>
  </w:style>
  <w:style w:type="paragraph" w:styleId="683">
    <w:name w:val="No Spacing"/>
    <w:uiPriority w:val="1"/>
    <w:qFormat/>
    <w:pPr>
      <w:spacing w:before="0" w:after="0" w:line="240" w:lineRule="auto"/>
    </w:pPr>
  </w:style>
  <w:style w:type="paragraph" w:styleId="684">
    <w:name w:val="Title"/>
    <w:basedOn w:val="840"/>
    <w:next w:val="840"/>
    <w:link w:val="685"/>
    <w:uiPriority w:val="10"/>
    <w:qFormat/>
    <w:pPr>
      <w:contextualSpacing/>
      <w:spacing w:before="300" w:after="200"/>
    </w:pPr>
    <w:rPr>
      <w:sz w:val="48"/>
      <w:szCs w:val="48"/>
    </w:rPr>
  </w:style>
  <w:style w:type="character" w:styleId="685">
    <w:name w:val="Title Char"/>
    <w:basedOn w:val="842"/>
    <w:link w:val="684"/>
    <w:uiPriority w:val="10"/>
    <w:rPr>
      <w:sz w:val="48"/>
      <w:szCs w:val="48"/>
    </w:rPr>
  </w:style>
  <w:style w:type="paragraph" w:styleId="686">
    <w:name w:val="Subtitle"/>
    <w:basedOn w:val="840"/>
    <w:next w:val="840"/>
    <w:link w:val="687"/>
    <w:uiPriority w:val="11"/>
    <w:qFormat/>
    <w:pPr>
      <w:spacing w:before="200" w:after="200"/>
    </w:pPr>
    <w:rPr>
      <w:sz w:val="24"/>
      <w:szCs w:val="24"/>
    </w:rPr>
  </w:style>
  <w:style w:type="character" w:styleId="687">
    <w:name w:val="Subtitle Char"/>
    <w:basedOn w:val="842"/>
    <w:link w:val="686"/>
    <w:uiPriority w:val="11"/>
    <w:rPr>
      <w:sz w:val="24"/>
      <w:szCs w:val="24"/>
    </w:rPr>
  </w:style>
  <w:style w:type="paragraph" w:styleId="688">
    <w:name w:val="Quote"/>
    <w:basedOn w:val="840"/>
    <w:next w:val="840"/>
    <w:link w:val="689"/>
    <w:uiPriority w:val="29"/>
    <w:qFormat/>
    <w:pPr>
      <w:ind w:left="720" w:right="720"/>
    </w:pPr>
    <w:rPr>
      <w:i/>
    </w:rPr>
  </w:style>
  <w:style w:type="character" w:styleId="689">
    <w:name w:val="Quote Char"/>
    <w:link w:val="688"/>
    <w:uiPriority w:val="29"/>
    <w:rPr>
      <w:i/>
    </w:rPr>
  </w:style>
  <w:style w:type="paragraph" w:styleId="690">
    <w:name w:val="Intense Quote"/>
    <w:basedOn w:val="840"/>
    <w:next w:val="840"/>
    <w:link w:val="6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name w:val="Intense Quote Char"/>
    <w:link w:val="690"/>
    <w:uiPriority w:val="30"/>
    <w:rPr>
      <w:i/>
    </w:rPr>
  </w:style>
  <w:style w:type="paragraph" w:styleId="692">
    <w:name w:val="Header"/>
    <w:basedOn w:val="840"/>
    <w:link w:val="693"/>
    <w:uiPriority w:val="99"/>
    <w:unhideWhenUsed/>
    <w:pPr>
      <w:spacing w:after="0" w:line="240" w:lineRule="auto"/>
      <w:tabs>
        <w:tab w:val="center" w:pos="7143" w:leader="none"/>
        <w:tab w:val="right" w:pos="14287" w:leader="none"/>
      </w:tabs>
    </w:pPr>
  </w:style>
  <w:style w:type="character" w:styleId="693">
    <w:name w:val="Header Char"/>
    <w:basedOn w:val="842"/>
    <w:link w:val="692"/>
    <w:uiPriority w:val="99"/>
  </w:style>
  <w:style w:type="paragraph" w:styleId="694">
    <w:name w:val="Footer"/>
    <w:basedOn w:val="840"/>
    <w:link w:val="697"/>
    <w:uiPriority w:val="99"/>
    <w:unhideWhenUsed/>
    <w:pPr>
      <w:spacing w:after="0" w:line="240" w:lineRule="auto"/>
      <w:tabs>
        <w:tab w:val="center" w:pos="7143" w:leader="none"/>
        <w:tab w:val="right" w:pos="14287" w:leader="none"/>
      </w:tabs>
    </w:pPr>
  </w:style>
  <w:style w:type="character" w:styleId="695">
    <w:name w:val="Footer Char"/>
    <w:basedOn w:val="842"/>
    <w:link w:val="694"/>
    <w:uiPriority w:val="99"/>
  </w:style>
  <w:style w:type="paragraph" w:styleId="696">
    <w:name w:val="Caption"/>
    <w:basedOn w:val="840"/>
    <w:next w:val="840"/>
    <w:uiPriority w:val="35"/>
    <w:semiHidden/>
    <w:unhideWhenUsed/>
    <w:qFormat/>
    <w:pPr>
      <w:spacing w:line="276" w:lineRule="auto"/>
    </w:pPr>
    <w:rPr>
      <w:b/>
      <w:bCs/>
      <w:color w:val="4f81bd" w:themeColor="accent1"/>
      <w:sz w:val="18"/>
      <w:szCs w:val="18"/>
    </w:rPr>
  </w:style>
  <w:style w:type="character" w:styleId="697">
    <w:name w:val="Caption Char"/>
    <w:basedOn w:val="696"/>
    <w:link w:val="694"/>
    <w:uiPriority w:val="99"/>
  </w:style>
  <w:style w:type="table" w:styleId="698">
    <w:name w:val="Table Grid Light"/>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3">
    <w:name w:val="footnote text"/>
    <w:basedOn w:val="840"/>
    <w:link w:val="824"/>
    <w:uiPriority w:val="99"/>
    <w:semiHidden/>
    <w:unhideWhenUsed/>
    <w:pPr>
      <w:spacing w:after="40" w:line="240" w:lineRule="auto"/>
    </w:pPr>
    <w:rPr>
      <w:sz w:val="18"/>
    </w:rPr>
  </w:style>
  <w:style w:type="character" w:styleId="824">
    <w:name w:val="Footnote Text Char"/>
    <w:link w:val="823"/>
    <w:uiPriority w:val="99"/>
    <w:rPr>
      <w:sz w:val="18"/>
    </w:rPr>
  </w:style>
  <w:style w:type="character" w:styleId="825">
    <w:name w:val="footnote reference"/>
    <w:basedOn w:val="842"/>
    <w:uiPriority w:val="99"/>
    <w:unhideWhenUsed/>
    <w:rPr>
      <w:vertAlign w:val="superscript"/>
    </w:rPr>
  </w:style>
  <w:style w:type="paragraph" w:styleId="826">
    <w:name w:val="endnote text"/>
    <w:basedOn w:val="840"/>
    <w:link w:val="827"/>
    <w:uiPriority w:val="99"/>
    <w:semiHidden/>
    <w:unhideWhenUsed/>
    <w:pPr>
      <w:spacing w:after="0" w:line="240" w:lineRule="auto"/>
    </w:pPr>
    <w:rPr>
      <w:sz w:val="20"/>
    </w:rPr>
  </w:style>
  <w:style w:type="character" w:styleId="827">
    <w:name w:val="Endnote Text Char"/>
    <w:link w:val="826"/>
    <w:uiPriority w:val="99"/>
    <w:rPr>
      <w:sz w:val="20"/>
    </w:rPr>
  </w:style>
  <w:style w:type="character" w:styleId="828">
    <w:name w:val="endnote reference"/>
    <w:basedOn w:val="842"/>
    <w:uiPriority w:val="99"/>
    <w:semiHidden/>
    <w:unhideWhenUsed/>
    <w:rPr>
      <w:vertAlign w:val="superscript"/>
    </w:rPr>
  </w:style>
  <w:style w:type="paragraph" w:styleId="829">
    <w:name w:val="toc 1"/>
    <w:basedOn w:val="840"/>
    <w:next w:val="840"/>
    <w:uiPriority w:val="39"/>
    <w:unhideWhenUsed/>
    <w:pPr>
      <w:ind w:left="0" w:right="0" w:firstLine="0"/>
      <w:spacing w:after="57"/>
    </w:pPr>
  </w:style>
  <w:style w:type="paragraph" w:styleId="830">
    <w:name w:val="toc 2"/>
    <w:basedOn w:val="840"/>
    <w:next w:val="840"/>
    <w:uiPriority w:val="39"/>
    <w:unhideWhenUsed/>
    <w:pPr>
      <w:ind w:left="283" w:right="0" w:firstLine="0"/>
      <w:spacing w:after="57"/>
    </w:pPr>
  </w:style>
  <w:style w:type="paragraph" w:styleId="831">
    <w:name w:val="toc 3"/>
    <w:basedOn w:val="840"/>
    <w:next w:val="840"/>
    <w:uiPriority w:val="39"/>
    <w:unhideWhenUsed/>
    <w:pPr>
      <w:ind w:left="567" w:right="0" w:firstLine="0"/>
      <w:spacing w:after="57"/>
    </w:pPr>
  </w:style>
  <w:style w:type="paragraph" w:styleId="832">
    <w:name w:val="toc 4"/>
    <w:basedOn w:val="840"/>
    <w:next w:val="840"/>
    <w:uiPriority w:val="39"/>
    <w:unhideWhenUsed/>
    <w:pPr>
      <w:ind w:left="850" w:right="0" w:firstLine="0"/>
      <w:spacing w:after="57"/>
    </w:pPr>
  </w:style>
  <w:style w:type="paragraph" w:styleId="833">
    <w:name w:val="toc 5"/>
    <w:basedOn w:val="840"/>
    <w:next w:val="840"/>
    <w:uiPriority w:val="39"/>
    <w:unhideWhenUsed/>
    <w:pPr>
      <w:ind w:left="1134" w:right="0" w:firstLine="0"/>
      <w:spacing w:after="57"/>
    </w:pPr>
  </w:style>
  <w:style w:type="paragraph" w:styleId="834">
    <w:name w:val="toc 6"/>
    <w:basedOn w:val="840"/>
    <w:next w:val="840"/>
    <w:uiPriority w:val="39"/>
    <w:unhideWhenUsed/>
    <w:pPr>
      <w:ind w:left="1417" w:right="0" w:firstLine="0"/>
      <w:spacing w:after="57"/>
    </w:pPr>
  </w:style>
  <w:style w:type="paragraph" w:styleId="835">
    <w:name w:val="toc 7"/>
    <w:basedOn w:val="840"/>
    <w:next w:val="840"/>
    <w:uiPriority w:val="39"/>
    <w:unhideWhenUsed/>
    <w:pPr>
      <w:ind w:left="1701" w:right="0" w:firstLine="0"/>
      <w:spacing w:after="57"/>
    </w:pPr>
  </w:style>
  <w:style w:type="paragraph" w:styleId="836">
    <w:name w:val="toc 8"/>
    <w:basedOn w:val="840"/>
    <w:next w:val="840"/>
    <w:uiPriority w:val="39"/>
    <w:unhideWhenUsed/>
    <w:pPr>
      <w:ind w:left="1984" w:right="0" w:firstLine="0"/>
      <w:spacing w:after="57"/>
    </w:pPr>
  </w:style>
  <w:style w:type="paragraph" w:styleId="837">
    <w:name w:val="toc 9"/>
    <w:basedOn w:val="840"/>
    <w:next w:val="840"/>
    <w:uiPriority w:val="39"/>
    <w:unhideWhenUsed/>
    <w:pPr>
      <w:ind w:left="2268" w:right="0" w:firstLine="0"/>
      <w:spacing w:after="57"/>
    </w:pPr>
  </w:style>
  <w:style w:type="paragraph" w:styleId="838">
    <w:name w:val="TOC Heading"/>
    <w:uiPriority w:val="39"/>
    <w:unhideWhenUsed/>
  </w:style>
  <w:style w:type="paragraph" w:styleId="839">
    <w:name w:val="table of figures"/>
    <w:basedOn w:val="840"/>
    <w:next w:val="840"/>
    <w:uiPriority w:val="99"/>
    <w:unhideWhenUsed/>
    <w:pPr>
      <w:spacing w:after="0" w:afterAutospacing="0"/>
    </w:pPr>
  </w:style>
  <w:style w:type="paragraph" w:styleId="840" w:default="1">
    <w:name w:val="Normal"/>
    <w:qFormat/>
    <w:pPr>
      <w:spacing w:after="200" w:line="276" w:lineRule="auto"/>
    </w:pPr>
  </w:style>
  <w:style w:type="paragraph" w:styleId="841">
    <w:name w:val="Heading 2"/>
    <w:basedOn w:val="840"/>
    <w:next w:val="840"/>
    <w:link w:val="848"/>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842" w:default="1">
    <w:name w:val="Default Paragraph Font"/>
    <w:uiPriority w:val="1"/>
    <w:semiHidden/>
    <w:unhideWhenUsed/>
  </w:style>
  <w:style w:type="table" w:styleId="843" w:default="1">
    <w:name w:val="Normal Table"/>
    <w:uiPriority w:val="99"/>
    <w:semiHidden/>
    <w:unhideWhenUsed/>
    <w:tblPr>
      <w:tblInd w:w="0" w:type="dxa"/>
      <w:tblCellMar>
        <w:left w:w="108" w:type="dxa"/>
        <w:top w:w="0" w:type="dxa"/>
        <w:right w:w="108" w:type="dxa"/>
        <w:bottom w:w="0" w:type="dxa"/>
      </w:tblCellMar>
    </w:tblPr>
  </w:style>
  <w:style w:type="numbering" w:styleId="844" w:default="1">
    <w:name w:val="No List"/>
    <w:uiPriority w:val="99"/>
    <w:semiHidden/>
    <w:unhideWhenUsed/>
  </w:style>
  <w:style w:type="paragraph" w:styleId="845">
    <w:name w:val="Balloon Text"/>
    <w:basedOn w:val="840"/>
    <w:link w:val="846"/>
    <w:uiPriority w:val="99"/>
    <w:semiHidden/>
    <w:unhideWhenUsed/>
    <w:pPr>
      <w:spacing w:after="0" w:line="240" w:lineRule="auto"/>
    </w:pPr>
    <w:rPr>
      <w:rFonts w:ascii="Segoe UI" w:hAnsi="Segoe UI" w:cs="Segoe UI"/>
      <w:sz w:val="18"/>
      <w:szCs w:val="18"/>
    </w:rPr>
  </w:style>
  <w:style w:type="character" w:styleId="846" w:customStyle="1">
    <w:name w:val="Текст выноски Знак"/>
    <w:basedOn w:val="842"/>
    <w:link w:val="845"/>
    <w:uiPriority w:val="99"/>
    <w:semiHidden/>
    <w:rPr>
      <w:rFonts w:ascii="Segoe UI" w:hAnsi="Segoe UI" w:cs="Segoe UI"/>
      <w:sz w:val="18"/>
      <w:szCs w:val="18"/>
    </w:rPr>
  </w:style>
  <w:style w:type="character" w:styleId="847">
    <w:name w:val="Emphasis"/>
    <w:basedOn w:val="842"/>
    <w:uiPriority w:val="20"/>
    <w:qFormat/>
    <w:rPr>
      <w:i/>
      <w:iCs/>
    </w:rPr>
  </w:style>
  <w:style w:type="character" w:styleId="848" w:customStyle="1">
    <w:name w:val="Заголовок 2 Знак"/>
    <w:basedOn w:val="842"/>
    <w:link w:val="841"/>
    <w:rPr>
      <w:rFonts w:ascii="Arial" w:hAnsi="Arial" w:eastAsia="Times New Roman" w:cs="Arial"/>
      <w:b/>
      <w:bCs/>
      <w:i/>
      <w:iCs/>
      <w:sz w:val="28"/>
      <w:szCs w:val="28"/>
      <w:lang w:eastAsia="ru-RU"/>
    </w:rPr>
  </w:style>
  <w:style w:type="paragraph" w:styleId="849">
    <w:name w:val="Body Text"/>
    <w:basedOn w:val="840"/>
    <w:link w:val="850"/>
    <w:pPr>
      <w:jc w:val="center"/>
      <w:spacing w:after="120" w:line="240" w:lineRule="auto"/>
    </w:pPr>
    <w:rPr>
      <w:rFonts w:ascii="Times New Roman" w:hAnsi="Times New Roman" w:eastAsia="Times New Roman" w:cs="Times New Roman"/>
      <w:sz w:val="28"/>
      <w:szCs w:val="24"/>
      <w:lang w:eastAsia="ru-RU"/>
    </w:rPr>
  </w:style>
  <w:style w:type="character" w:styleId="850" w:customStyle="1">
    <w:name w:val="Основной текст Знак"/>
    <w:basedOn w:val="842"/>
    <w:link w:val="849"/>
    <w:rPr>
      <w:rFonts w:ascii="Times New Roman" w:hAnsi="Times New Roman" w:eastAsia="Times New Roman" w:cs="Times New Roman"/>
      <w:sz w:val="28"/>
      <w:szCs w:val="24"/>
      <w:lang w:eastAsia="ru-RU"/>
    </w:rPr>
  </w:style>
  <w:style w:type="paragraph" w:styleId="851" w:customStyle="1">
    <w:name w:val="Норм"/>
    <w:basedOn w:val="840"/>
    <w:pPr>
      <w:jc w:val="center"/>
      <w:spacing w:after="0" w:line="240" w:lineRule="auto"/>
    </w:pPr>
    <w:rPr>
      <w:rFonts w:ascii="Times New Roman" w:hAnsi="Times New Roman" w:eastAsia="Times New Roman" w:cs="Times New Roman"/>
      <w:sz w:val="28"/>
      <w:szCs w:val="24"/>
      <w:lang w:eastAsia="ru-RU"/>
    </w:rPr>
  </w:style>
  <w:style w:type="paragraph" w:styleId="852" w:customStyle="1">
    <w:name w:val="Загл.14"/>
    <w:basedOn w:val="840"/>
    <w:pPr>
      <w:jc w:val="center"/>
      <w:spacing w:after="0" w:line="240" w:lineRule="auto"/>
    </w:pPr>
    <w:rPr>
      <w:rFonts w:ascii="Times New Roman CYR" w:hAnsi="Times New Roman CYR" w:eastAsia="Times New Roman" w:cs="Times New Roman"/>
      <w:b/>
      <w:sz w:val="28"/>
      <w:szCs w:val="20"/>
      <w:lang w:eastAsia="ru-RU"/>
    </w:rPr>
  </w:style>
  <w:style w:type="paragraph" w:styleId="853">
    <w:name w:val="List Paragraph"/>
    <w:basedOn w:val="840"/>
    <w:uiPriority w:val="34"/>
    <w:qFormat/>
    <w:pPr>
      <w:contextualSpacing/>
      <w:ind w:left="720"/>
    </w:pPr>
  </w:style>
  <w:style w:type="character" w:styleId="854">
    <w:name w:val="Hyperlink"/>
    <w:basedOn w:val="842"/>
    <w:uiPriority w:val="99"/>
    <w:unhideWhenUsed/>
    <w:rPr>
      <w:color w:val="0563c1" w:themeColor="hyperlink"/>
      <w:u w:val="single"/>
    </w:rPr>
  </w:style>
  <w:style w:type="paragraph" w:styleId="855" w:customStyle="1">
    <w:name w:val="ConsPlusNormal"/>
    <w:pPr>
      <w:spacing w:after="0" w:line="240" w:lineRule="auto"/>
      <w:widowControl w:val="off"/>
    </w:pPr>
    <w:rPr>
      <w:rFonts w:ascii="Calibri" w:hAnsi="Calibri" w:cs="Calibri" w:eastAsiaTheme="minorEastAsia"/>
      <w:lang w:eastAsia="ru-RU"/>
    </w:rPr>
  </w:style>
  <w:style w:type="paragraph" w:styleId="856"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857" w:customStyle="1">
    <w:name w:val="Сетка таблицы1"/>
    <w:basedOn w:val="843"/>
    <w:next w:val="85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58">
    <w:name w:val="Table Grid"/>
    <w:basedOn w:val="84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59"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0"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861" w:customStyle="1">
    <w:name w:val="Block Text"/>
    <w:basedOn w:val="685"/>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62" w:customStyle="1">
    <w:name w:val="Body Text Indent"/>
    <w:uiPriority w:val="0"/>
    <w:semiHidden/>
    <w:unhideWhenUsed/>
    <w:pPr>
      <w:contextualSpacing w:val="0"/>
      <w:ind w:left="0" w:right="0" w:firstLine="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 w:type="paragraph" w:styleId="863" w:customStyle="1">
    <w:name w:val="Body Text Indent 3"/>
    <w:uiPriority w:val="0"/>
    <w:semiHidden/>
    <w:unhideWhenUsed/>
    <w:pPr>
      <w:contextualSpacing w:val="0"/>
      <w:ind w:left="0" w:right="0" w:firstLine="720"/>
      <w:jc w:val="both"/>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8"/>
      <w:szCs w:val="28"/>
      <w:highlight w:val="none"/>
      <w:u w:val="none"/>
      <w:vertAlign w:val="baseline"/>
      <w:rtl w:val="0"/>
      <w:cs w:val="0"/>
      <w:lang w:val="ru-RU" w:eastAsia="zh-CN" w:bidi="ru-RU"/>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22</cp:revision>
  <dcterms:created xsi:type="dcterms:W3CDTF">2019-01-18T02:42:00Z</dcterms:created>
  <dcterms:modified xsi:type="dcterms:W3CDTF">2025-07-09T02:12:27Z</dcterms:modified>
</cp:coreProperties>
</file>